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0F02" w:rsidRPr="009404EA" w:rsidRDefault="00096DC2" w:rsidP="00FC7635">
      <w:pPr>
        <w:widowControl w:val="0"/>
        <w:ind w:firstLine="0"/>
        <w:jc w:val="center"/>
        <w:rPr>
          <w:rFonts w:ascii="Times New Roman" w:hAnsi="Times New Roman" w:cs="Times New Roman"/>
          <w:b/>
          <w:sz w:val="32"/>
          <w:szCs w:val="32"/>
        </w:rPr>
      </w:pPr>
      <w:r w:rsidRPr="009404EA">
        <w:rPr>
          <w:rFonts w:ascii="Times New Roman" w:hAnsi="Times New Roman" w:cs="Times New Roman"/>
          <w:b/>
          <w:sz w:val="32"/>
          <w:szCs w:val="32"/>
        </w:rPr>
        <w:t xml:space="preserve">ЛЕКЦИЯ </w:t>
      </w:r>
      <w:r w:rsidR="00CE17EB">
        <w:rPr>
          <w:rFonts w:ascii="Times New Roman" w:hAnsi="Times New Roman" w:cs="Times New Roman"/>
          <w:b/>
          <w:sz w:val="32"/>
          <w:szCs w:val="32"/>
        </w:rPr>
        <w:t>3</w:t>
      </w:r>
    </w:p>
    <w:p w:rsidR="00CE17EB" w:rsidRDefault="00CE17EB" w:rsidP="00CE17EB">
      <w:pPr>
        <w:ind w:firstLine="0"/>
        <w:jc w:val="center"/>
        <w:rPr>
          <w:rFonts w:ascii="Times New Roman" w:hAnsi="Times New Roman" w:cs="Times New Roman"/>
          <w:b/>
          <w:sz w:val="32"/>
          <w:szCs w:val="32"/>
        </w:rPr>
      </w:pPr>
      <w:r w:rsidRPr="00CE17EB">
        <w:rPr>
          <w:rFonts w:ascii="Times New Roman" w:hAnsi="Times New Roman" w:cs="Times New Roman"/>
          <w:b/>
          <w:sz w:val="32"/>
          <w:szCs w:val="32"/>
        </w:rPr>
        <w:t>Плотность популяции</w:t>
      </w:r>
    </w:p>
    <w:p w:rsidR="00CE17EB" w:rsidRPr="00CE17EB" w:rsidRDefault="00CE17EB" w:rsidP="00CE17EB">
      <w:pPr>
        <w:ind w:firstLine="851"/>
        <w:jc w:val="center"/>
        <w:rPr>
          <w:rFonts w:ascii="Times New Roman" w:hAnsi="Times New Roman" w:cs="Times New Roman"/>
          <w:b/>
          <w:sz w:val="32"/>
          <w:szCs w:val="32"/>
        </w:rPr>
      </w:pPr>
    </w:p>
    <w:p w:rsidR="00CE17EB" w:rsidRPr="00CE17EB" w:rsidRDefault="00CE17EB" w:rsidP="00CE17EB">
      <w:pPr>
        <w:ind w:firstLine="0"/>
        <w:jc w:val="left"/>
        <w:rPr>
          <w:rFonts w:ascii="Times New Roman" w:hAnsi="Times New Roman" w:cs="Times New Roman"/>
          <w:b/>
          <w:sz w:val="28"/>
          <w:szCs w:val="28"/>
        </w:rPr>
      </w:pPr>
      <w:r w:rsidRPr="00CE17EB">
        <w:rPr>
          <w:rFonts w:ascii="Times New Roman" w:hAnsi="Times New Roman" w:cs="Times New Roman"/>
          <w:b/>
          <w:sz w:val="28"/>
          <w:szCs w:val="28"/>
        </w:rPr>
        <w:t>1 Плотность популяции (средняя, экологическая) и способы ее определения.</w:t>
      </w:r>
    </w:p>
    <w:p w:rsidR="00CE17EB" w:rsidRPr="00CE17EB" w:rsidRDefault="00CE17EB" w:rsidP="00CE17EB">
      <w:pPr>
        <w:ind w:firstLine="0"/>
        <w:jc w:val="left"/>
        <w:rPr>
          <w:rFonts w:ascii="Times New Roman" w:hAnsi="Times New Roman" w:cs="Times New Roman"/>
          <w:b/>
          <w:sz w:val="28"/>
          <w:szCs w:val="28"/>
        </w:rPr>
      </w:pPr>
      <w:r w:rsidRPr="00CE17EB">
        <w:rPr>
          <w:rFonts w:ascii="Times New Roman" w:hAnsi="Times New Roman" w:cs="Times New Roman"/>
          <w:b/>
          <w:sz w:val="28"/>
          <w:szCs w:val="28"/>
        </w:rPr>
        <w:t>2 Факторы, влияющие на величину популяции.</w:t>
      </w:r>
    </w:p>
    <w:p w:rsidR="00CE17EB" w:rsidRPr="00CE17EB" w:rsidRDefault="00CE17EB" w:rsidP="00CE17EB">
      <w:pPr>
        <w:widowControl w:val="0"/>
        <w:ind w:firstLine="0"/>
        <w:jc w:val="left"/>
        <w:rPr>
          <w:rFonts w:ascii="Times New Roman" w:hAnsi="Times New Roman" w:cs="Times New Roman"/>
          <w:b/>
          <w:sz w:val="28"/>
          <w:szCs w:val="28"/>
        </w:rPr>
      </w:pPr>
      <w:r w:rsidRPr="00CE17EB">
        <w:rPr>
          <w:rFonts w:ascii="Times New Roman" w:hAnsi="Times New Roman" w:cs="Times New Roman"/>
          <w:b/>
          <w:sz w:val="28"/>
          <w:szCs w:val="28"/>
        </w:rPr>
        <w:t>3 о минимальной и эффективной величине популяции.</w:t>
      </w:r>
    </w:p>
    <w:p w:rsidR="00CE17EB" w:rsidRDefault="00CE17EB" w:rsidP="00CE17EB">
      <w:pPr>
        <w:widowControl w:val="0"/>
        <w:rPr>
          <w:rFonts w:ascii="Times New Roman" w:hAnsi="Times New Roman" w:cs="Times New Roman"/>
          <w:sz w:val="28"/>
          <w:szCs w:val="28"/>
        </w:rPr>
      </w:pPr>
    </w:p>
    <w:p w:rsidR="00B24637" w:rsidRPr="0039763D" w:rsidRDefault="00B24637" w:rsidP="0039763D">
      <w:pPr>
        <w:widowControl w:val="0"/>
        <w:rPr>
          <w:rFonts w:ascii="Times New Roman" w:hAnsi="Times New Roman" w:cs="Times New Roman"/>
          <w:b/>
          <w:sz w:val="32"/>
          <w:szCs w:val="32"/>
        </w:rPr>
      </w:pPr>
      <w:r w:rsidRPr="0039763D">
        <w:rPr>
          <w:rFonts w:ascii="Times New Roman" w:hAnsi="Times New Roman" w:cs="Times New Roman"/>
          <w:b/>
          <w:sz w:val="32"/>
          <w:szCs w:val="32"/>
        </w:rPr>
        <w:t xml:space="preserve">1 </w:t>
      </w:r>
      <w:r w:rsidR="00945FAB" w:rsidRPr="0039763D">
        <w:rPr>
          <w:rFonts w:ascii="Times New Roman" w:hAnsi="Times New Roman" w:cs="Times New Roman"/>
          <w:b/>
          <w:sz w:val="32"/>
          <w:szCs w:val="32"/>
        </w:rPr>
        <w:t>Плотность популяции (средняя, экологическая) и способы ее определения.</w:t>
      </w:r>
    </w:p>
    <w:p w:rsidR="006035C1" w:rsidRPr="0039763D" w:rsidRDefault="006035C1" w:rsidP="0039763D">
      <w:pPr>
        <w:widowControl w:val="0"/>
        <w:shd w:val="clear" w:color="auto" w:fill="FFFFFF"/>
        <w:rPr>
          <w:rFonts w:ascii="Times New Roman" w:eastAsia="Times New Roman" w:hAnsi="Times New Roman" w:cs="Times New Roman"/>
          <w:color w:val="000000"/>
          <w:sz w:val="32"/>
          <w:szCs w:val="32"/>
          <w:lang w:eastAsia="ru-RU"/>
        </w:rPr>
      </w:pPr>
      <w:r w:rsidRPr="0039763D">
        <w:rPr>
          <w:rFonts w:ascii="Times New Roman" w:eastAsia="Times New Roman" w:hAnsi="Times New Roman" w:cs="Times New Roman"/>
          <w:color w:val="000000"/>
          <w:sz w:val="32"/>
          <w:szCs w:val="32"/>
          <w:lang w:eastAsia="ru-RU"/>
        </w:rPr>
        <w:t>С численностью популяции неразрывно связана ее плотность. Под</w:t>
      </w:r>
      <w:r w:rsidR="0039763D">
        <w:rPr>
          <w:rFonts w:ascii="Times New Roman" w:eastAsia="Times New Roman" w:hAnsi="Times New Roman" w:cs="Times New Roman"/>
          <w:color w:val="000000"/>
          <w:sz w:val="32"/>
          <w:szCs w:val="32"/>
          <w:lang w:eastAsia="ru-RU"/>
        </w:rPr>
        <w:t xml:space="preserve"> </w:t>
      </w:r>
      <w:r w:rsidRPr="0039763D">
        <w:rPr>
          <w:rFonts w:ascii="Times New Roman" w:eastAsia="Times New Roman" w:hAnsi="Times New Roman" w:cs="Times New Roman"/>
          <w:b/>
          <w:bCs/>
          <w:color w:val="000000"/>
          <w:sz w:val="32"/>
          <w:szCs w:val="32"/>
          <w:lang w:eastAsia="ru-RU"/>
        </w:rPr>
        <w:t>плотностью (густотой</w:t>
      </w:r>
      <w:r w:rsidRPr="0039763D">
        <w:rPr>
          <w:rFonts w:ascii="Times New Roman" w:eastAsia="Times New Roman" w:hAnsi="Times New Roman" w:cs="Times New Roman"/>
          <w:color w:val="000000"/>
          <w:sz w:val="32"/>
          <w:szCs w:val="32"/>
          <w:lang w:eastAsia="ru-RU"/>
        </w:rPr>
        <w:t xml:space="preserve"> у растений) понимают</w:t>
      </w:r>
      <w:r w:rsidR="0039763D">
        <w:rPr>
          <w:rFonts w:ascii="Times New Roman" w:eastAsia="Times New Roman" w:hAnsi="Times New Roman" w:cs="Times New Roman"/>
          <w:color w:val="000000"/>
          <w:sz w:val="32"/>
          <w:szCs w:val="32"/>
          <w:lang w:eastAsia="ru-RU"/>
        </w:rPr>
        <w:t xml:space="preserve"> </w:t>
      </w:r>
      <w:r w:rsidRPr="0039763D">
        <w:rPr>
          <w:rFonts w:ascii="Times New Roman" w:eastAsia="Times New Roman" w:hAnsi="Times New Roman" w:cs="Times New Roman"/>
          <w:i/>
          <w:iCs/>
          <w:color w:val="000000"/>
          <w:sz w:val="32"/>
          <w:szCs w:val="32"/>
          <w:lang w:eastAsia="ru-RU"/>
        </w:rPr>
        <w:t>средн</w:t>
      </w:r>
      <w:r w:rsidR="0039763D">
        <w:rPr>
          <w:rFonts w:ascii="Times New Roman" w:eastAsia="Times New Roman" w:hAnsi="Times New Roman" w:cs="Times New Roman"/>
          <w:i/>
          <w:iCs/>
          <w:color w:val="000000"/>
          <w:sz w:val="32"/>
          <w:szCs w:val="32"/>
          <w:lang w:eastAsia="ru-RU"/>
        </w:rPr>
        <w:t>ее</w:t>
      </w:r>
      <w:r w:rsidRPr="0039763D">
        <w:rPr>
          <w:rFonts w:ascii="Times New Roman" w:eastAsia="Times New Roman" w:hAnsi="Times New Roman" w:cs="Times New Roman"/>
          <w:i/>
          <w:iCs/>
          <w:color w:val="000000"/>
          <w:sz w:val="32"/>
          <w:szCs w:val="32"/>
          <w:lang w:eastAsia="ru-RU"/>
        </w:rPr>
        <w:t xml:space="preserve"> количество</w:t>
      </w:r>
      <w:r w:rsidR="0039763D">
        <w:rPr>
          <w:rFonts w:ascii="Times New Roman" w:eastAsia="Times New Roman" w:hAnsi="Times New Roman" w:cs="Times New Roman"/>
          <w:i/>
          <w:iCs/>
          <w:color w:val="000000"/>
          <w:sz w:val="32"/>
          <w:szCs w:val="32"/>
          <w:lang w:eastAsia="ru-RU"/>
        </w:rPr>
        <w:t xml:space="preserve"> </w:t>
      </w:r>
      <w:r w:rsidRPr="0039763D">
        <w:rPr>
          <w:rFonts w:ascii="Times New Roman" w:eastAsia="Times New Roman" w:hAnsi="Times New Roman" w:cs="Times New Roman"/>
          <w:color w:val="000000"/>
          <w:sz w:val="32"/>
          <w:szCs w:val="32"/>
          <w:lang w:eastAsia="ru-RU"/>
        </w:rPr>
        <w:t>особей (или биомасса), приходящееся на единицу площади или объема (на 1 м</w:t>
      </w:r>
      <w:r w:rsidRPr="0039763D">
        <w:rPr>
          <w:rFonts w:ascii="Times New Roman" w:eastAsia="Times New Roman" w:hAnsi="Times New Roman" w:cs="Times New Roman"/>
          <w:color w:val="000000"/>
          <w:sz w:val="32"/>
          <w:szCs w:val="32"/>
          <w:vertAlign w:val="superscript"/>
          <w:lang w:eastAsia="ru-RU"/>
        </w:rPr>
        <w:t>2</w:t>
      </w:r>
      <w:r w:rsidRPr="0039763D">
        <w:rPr>
          <w:rFonts w:ascii="Times New Roman" w:eastAsia="Times New Roman" w:hAnsi="Times New Roman" w:cs="Times New Roman"/>
          <w:color w:val="000000"/>
          <w:sz w:val="32"/>
          <w:szCs w:val="32"/>
          <w:lang w:eastAsia="ru-RU"/>
        </w:rPr>
        <w:t>, на 1 га, в 1 мм</w:t>
      </w:r>
      <w:r w:rsidRPr="0039763D">
        <w:rPr>
          <w:rFonts w:ascii="Times New Roman" w:eastAsia="Times New Roman" w:hAnsi="Times New Roman" w:cs="Times New Roman"/>
          <w:color w:val="000000"/>
          <w:sz w:val="32"/>
          <w:szCs w:val="32"/>
          <w:vertAlign w:val="superscript"/>
          <w:lang w:eastAsia="ru-RU"/>
        </w:rPr>
        <w:t>2</w:t>
      </w:r>
      <w:r w:rsidR="0039763D">
        <w:rPr>
          <w:rFonts w:ascii="Times New Roman" w:eastAsia="Times New Roman" w:hAnsi="Times New Roman" w:cs="Times New Roman"/>
          <w:color w:val="000000"/>
          <w:sz w:val="32"/>
          <w:szCs w:val="32"/>
          <w:vertAlign w:val="superscript"/>
          <w:lang w:eastAsia="ru-RU"/>
        </w:rPr>
        <w:t xml:space="preserve"> </w:t>
      </w:r>
      <w:r w:rsidRPr="0039763D">
        <w:rPr>
          <w:rFonts w:ascii="Times New Roman" w:eastAsia="Times New Roman" w:hAnsi="Times New Roman" w:cs="Times New Roman"/>
          <w:color w:val="000000"/>
          <w:sz w:val="32"/>
          <w:szCs w:val="32"/>
          <w:lang w:eastAsia="ru-RU"/>
        </w:rPr>
        <w:t xml:space="preserve">и тому подобное). Не надо путать понятие численность и плотность. Для примера: численность популяции бука на всей ее территории составляет 1,5 тыс. деревьев при плотности 150 деревьев на 1 га; плотность рыбы </w:t>
      </w:r>
      <w:r w:rsidR="0039763D">
        <w:rPr>
          <w:rFonts w:ascii="Times New Roman" w:eastAsia="Times New Roman" w:hAnsi="Times New Roman" w:cs="Times New Roman"/>
          <w:color w:val="000000"/>
          <w:sz w:val="32"/>
          <w:szCs w:val="32"/>
          <w:lang w:eastAsia="ru-RU"/>
        </w:rPr>
        <w:t>–</w:t>
      </w:r>
      <w:r w:rsidRPr="0039763D">
        <w:rPr>
          <w:rFonts w:ascii="Times New Roman" w:eastAsia="Times New Roman" w:hAnsi="Times New Roman" w:cs="Times New Roman"/>
          <w:color w:val="000000"/>
          <w:sz w:val="32"/>
          <w:szCs w:val="32"/>
          <w:lang w:eastAsia="ru-RU"/>
        </w:rPr>
        <w:t xml:space="preserve"> 200 кг на 1 га поверхности пруда; 5 млн. особей хлореллы в 1м</w:t>
      </w:r>
      <w:r w:rsidRPr="0039763D">
        <w:rPr>
          <w:rFonts w:ascii="Times New Roman" w:eastAsia="Times New Roman" w:hAnsi="Times New Roman" w:cs="Times New Roman"/>
          <w:color w:val="000000"/>
          <w:sz w:val="32"/>
          <w:szCs w:val="32"/>
          <w:vertAlign w:val="superscript"/>
          <w:lang w:eastAsia="ru-RU"/>
        </w:rPr>
        <w:t>3</w:t>
      </w:r>
      <w:r w:rsidR="0039763D">
        <w:rPr>
          <w:rFonts w:ascii="Times New Roman" w:eastAsia="Times New Roman" w:hAnsi="Times New Roman" w:cs="Times New Roman"/>
          <w:color w:val="000000"/>
          <w:sz w:val="32"/>
          <w:szCs w:val="32"/>
          <w:vertAlign w:val="superscript"/>
          <w:lang w:eastAsia="ru-RU"/>
        </w:rPr>
        <w:t xml:space="preserve"> </w:t>
      </w:r>
      <w:r w:rsidRPr="0039763D">
        <w:rPr>
          <w:rFonts w:ascii="Times New Roman" w:eastAsia="Times New Roman" w:hAnsi="Times New Roman" w:cs="Times New Roman"/>
          <w:color w:val="000000"/>
          <w:sz w:val="32"/>
          <w:szCs w:val="32"/>
          <w:lang w:eastAsia="ru-RU"/>
        </w:rPr>
        <w:t>воды.</w:t>
      </w:r>
    </w:p>
    <w:p w:rsidR="006035C1" w:rsidRPr="0039763D" w:rsidRDefault="006035C1" w:rsidP="0039763D">
      <w:pPr>
        <w:widowControl w:val="0"/>
        <w:shd w:val="clear" w:color="auto" w:fill="FFFFFF"/>
        <w:rPr>
          <w:rFonts w:ascii="Times New Roman" w:eastAsia="Times New Roman" w:hAnsi="Times New Roman" w:cs="Times New Roman"/>
          <w:color w:val="000000"/>
          <w:sz w:val="32"/>
          <w:szCs w:val="32"/>
          <w:lang w:eastAsia="ru-RU"/>
        </w:rPr>
      </w:pPr>
      <w:r w:rsidRPr="0039763D">
        <w:rPr>
          <w:rFonts w:ascii="Times New Roman" w:eastAsia="Times New Roman" w:hAnsi="Times New Roman" w:cs="Times New Roman"/>
          <w:color w:val="000000"/>
          <w:sz w:val="32"/>
          <w:szCs w:val="32"/>
          <w:lang w:eastAsia="ru-RU"/>
        </w:rPr>
        <w:t>Отдельно следует выделить понятие минимальная, максимальная, средняя и экологическая плотность популяции.</w:t>
      </w:r>
    </w:p>
    <w:p w:rsidR="006035C1" w:rsidRPr="0039763D" w:rsidRDefault="006035C1" w:rsidP="0039763D">
      <w:pPr>
        <w:widowControl w:val="0"/>
        <w:shd w:val="clear" w:color="auto" w:fill="FFFFFF"/>
        <w:rPr>
          <w:rFonts w:ascii="Times New Roman" w:eastAsia="Times New Roman" w:hAnsi="Times New Roman" w:cs="Times New Roman"/>
          <w:color w:val="000000"/>
          <w:sz w:val="32"/>
          <w:szCs w:val="32"/>
          <w:lang w:eastAsia="ru-RU"/>
        </w:rPr>
      </w:pPr>
      <w:r w:rsidRPr="0039763D">
        <w:rPr>
          <w:rFonts w:ascii="Times New Roman" w:eastAsia="Times New Roman" w:hAnsi="Times New Roman" w:cs="Times New Roman"/>
          <w:b/>
          <w:bCs/>
          <w:color w:val="000000"/>
          <w:sz w:val="32"/>
          <w:szCs w:val="32"/>
          <w:lang w:eastAsia="ru-RU"/>
        </w:rPr>
        <w:t>Минимальная плотность</w:t>
      </w:r>
      <w:r w:rsidR="0039763D">
        <w:rPr>
          <w:rFonts w:ascii="Times New Roman" w:eastAsia="Times New Roman" w:hAnsi="Times New Roman" w:cs="Times New Roman"/>
          <w:b/>
          <w:bCs/>
          <w:color w:val="000000"/>
          <w:sz w:val="32"/>
          <w:szCs w:val="32"/>
          <w:lang w:eastAsia="ru-RU"/>
        </w:rPr>
        <w:t xml:space="preserve"> </w:t>
      </w:r>
      <w:r w:rsidRPr="0039763D">
        <w:rPr>
          <w:rFonts w:ascii="Times New Roman" w:eastAsia="Times New Roman" w:hAnsi="Times New Roman" w:cs="Times New Roman"/>
          <w:color w:val="000000"/>
          <w:sz w:val="32"/>
          <w:szCs w:val="32"/>
          <w:lang w:eastAsia="ru-RU"/>
        </w:rPr>
        <w:t>особей на данной территории не может обеспечить дальнейший рост популяции, поскольку не создает необходимых условий для их размножения и возможностей для существования популяции в пределах определенной экосистемы.</w:t>
      </w:r>
    </w:p>
    <w:p w:rsidR="006035C1" w:rsidRPr="0039763D" w:rsidRDefault="006035C1" w:rsidP="0039763D">
      <w:pPr>
        <w:widowControl w:val="0"/>
        <w:shd w:val="clear" w:color="auto" w:fill="FFFFFF"/>
        <w:rPr>
          <w:rFonts w:ascii="Times New Roman" w:eastAsia="Times New Roman" w:hAnsi="Times New Roman" w:cs="Times New Roman"/>
          <w:color w:val="000000"/>
          <w:sz w:val="32"/>
          <w:szCs w:val="32"/>
          <w:lang w:eastAsia="ru-RU"/>
        </w:rPr>
      </w:pPr>
      <w:r w:rsidRPr="0039763D">
        <w:rPr>
          <w:rFonts w:ascii="Times New Roman" w:eastAsia="Times New Roman" w:hAnsi="Times New Roman" w:cs="Times New Roman"/>
          <w:b/>
          <w:bCs/>
          <w:color w:val="000000"/>
          <w:sz w:val="32"/>
          <w:szCs w:val="32"/>
          <w:lang w:eastAsia="ru-RU"/>
        </w:rPr>
        <w:t>Максимальная плотность</w:t>
      </w:r>
      <w:r w:rsidR="0039763D">
        <w:rPr>
          <w:rFonts w:ascii="Times New Roman" w:eastAsia="Times New Roman" w:hAnsi="Times New Roman" w:cs="Times New Roman"/>
          <w:b/>
          <w:bCs/>
          <w:color w:val="000000"/>
          <w:sz w:val="32"/>
          <w:szCs w:val="32"/>
          <w:lang w:eastAsia="ru-RU"/>
        </w:rPr>
        <w:t xml:space="preserve"> </w:t>
      </w:r>
      <w:r w:rsidR="0039763D">
        <w:rPr>
          <w:rFonts w:ascii="Times New Roman" w:eastAsia="Times New Roman" w:hAnsi="Times New Roman" w:cs="Times New Roman"/>
          <w:color w:val="000000"/>
          <w:sz w:val="32"/>
          <w:szCs w:val="32"/>
          <w:lang w:eastAsia="ru-RU"/>
        </w:rPr>
        <w:t>–</w:t>
      </w:r>
      <w:r w:rsidRPr="0039763D">
        <w:rPr>
          <w:rFonts w:ascii="Times New Roman" w:eastAsia="Times New Roman" w:hAnsi="Times New Roman" w:cs="Times New Roman"/>
          <w:color w:val="000000"/>
          <w:sz w:val="32"/>
          <w:szCs w:val="32"/>
          <w:lang w:eastAsia="ru-RU"/>
        </w:rPr>
        <w:t xml:space="preserve"> это количество особей, которую экосистема не может поддерживать из-за недостатка территории и кормовых ресурсов.</w:t>
      </w:r>
    </w:p>
    <w:p w:rsidR="006035C1" w:rsidRPr="0039763D" w:rsidRDefault="006035C1" w:rsidP="0039763D">
      <w:pPr>
        <w:widowControl w:val="0"/>
        <w:shd w:val="clear" w:color="auto" w:fill="FFFFFF"/>
        <w:rPr>
          <w:rFonts w:ascii="Times New Roman" w:eastAsia="Times New Roman" w:hAnsi="Times New Roman" w:cs="Times New Roman"/>
          <w:color w:val="000000"/>
          <w:sz w:val="32"/>
          <w:szCs w:val="32"/>
          <w:lang w:eastAsia="ru-RU"/>
        </w:rPr>
      </w:pPr>
      <w:r w:rsidRPr="0039763D">
        <w:rPr>
          <w:rFonts w:ascii="Times New Roman" w:eastAsia="Times New Roman" w:hAnsi="Times New Roman" w:cs="Times New Roman"/>
          <w:b/>
          <w:bCs/>
          <w:color w:val="000000"/>
          <w:sz w:val="32"/>
          <w:szCs w:val="32"/>
          <w:lang w:eastAsia="ru-RU"/>
        </w:rPr>
        <w:t>Средняя плотность</w:t>
      </w:r>
      <w:r w:rsidR="0039763D">
        <w:rPr>
          <w:rFonts w:ascii="Times New Roman" w:eastAsia="Times New Roman" w:hAnsi="Times New Roman" w:cs="Times New Roman"/>
          <w:b/>
          <w:bCs/>
          <w:color w:val="000000"/>
          <w:sz w:val="32"/>
          <w:szCs w:val="32"/>
          <w:lang w:eastAsia="ru-RU"/>
        </w:rPr>
        <w:t xml:space="preserve"> </w:t>
      </w:r>
      <w:r w:rsidR="0039763D">
        <w:rPr>
          <w:rFonts w:ascii="Times New Roman" w:eastAsia="Times New Roman" w:hAnsi="Times New Roman" w:cs="Times New Roman"/>
          <w:color w:val="000000"/>
          <w:sz w:val="32"/>
          <w:szCs w:val="32"/>
          <w:lang w:eastAsia="ru-RU"/>
        </w:rPr>
        <w:t>–</w:t>
      </w:r>
      <w:r w:rsidRPr="0039763D">
        <w:rPr>
          <w:rFonts w:ascii="Times New Roman" w:eastAsia="Times New Roman" w:hAnsi="Times New Roman" w:cs="Times New Roman"/>
          <w:color w:val="000000"/>
          <w:sz w:val="32"/>
          <w:szCs w:val="32"/>
          <w:lang w:eastAsia="ru-RU"/>
        </w:rPr>
        <w:t xml:space="preserve"> среднее число особей (биомассы), приходящаяся на единицу (объем) всей территории популяции.</w:t>
      </w:r>
    </w:p>
    <w:p w:rsidR="006035C1" w:rsidRPr="0039763D" w:rsidRDefault="006035C1" w:rsidP="0039763D">
      <w:pPr>
        <w:widowControl w:val="0"/>
        <w:shd w:val="clear" w:color="auto" w:fill="FFFFFF"/>
        <w:rPr>
          <w:rFonts w:ascii="Times New Roman" w:eastAsia="Times New Roman" w:hAnsi="Times New Roman" w:cs="Times New Roman"/>
          <w:color w:val="000000"/>
          <w:sz w:val="32"/>
          <w:szCs w:val="32"/>
          <w:lang w:eastAsia="ru-RU"/>
        </w:rPr>
      </w:pPr>
      <w:r w:rsidRPr="0039763D">
        <w:rPr>
          <w:rFonts w:ascii="Times New Roman" w:eastAsia="Times New Roman" w:hAnsi="Times New Roman" w:cs="Times New Roman"/>
          <w:i/>
          <w:iCs/>
          <w:color w:val="000000"/>
          <w:sz w:val="32"/>
          <w:szCs w:val="32"/>
          <w:lang w:eastAsia="ru-RU"/>
        </w:rPr>
        <w:t>Плотность определяет насыщенность территории представителями данного вида.</w:t>
      </w:r>
      <w:r w:rsidR="0039763D">
        <w:rPr>
          <w:rFonts w:ascii="Times New Roman" w:eastAsia="Times New Roman" w:hAnsi="Times New Roman" w:cs="Times New Roman"/>
          <w:i/>
          <w:iCs/>
          <w:color w:val="000000"/>
          <w:sz w:val="32"/>
          <w:szCs w:val="32"/>
          <w:lang w:eastAsia="ru-RU"/>
        </w:rPr>
        <w:t xml:space="preserve"> </w:t>
      </w:r>
      <w:r w:rsidRPr="0039763D">
        <w:rPr>
          <w:rFonts w:ascii="Times New Roman" w:eastAsia="Times New Roman" w:hAnsi="Times New Roman" w:cs="Times New Roman"/>
          <w:color w:val="000000"/>
          <w:sz w:val="32"/>
          <w:szCs w:val="32"/>
          <w:lang w:eastAsia="ru-RU"/>
        </w:rPr>
        <w:t>Особенно важно знать, увеличивается или уменьшается плотность, что определяет направление развития популяции, от чего зависит ее существование.</w:t>
      </w:r>
    </w:p>
    <w:p w:rsidR="006035C1" w:rsidRPr="0039763D" w:rsidRDefault="006035C1" w:rsidP="0039763D">
      <w:pPr>
        <w:widowControl w:val="0"/>
        <w:shd w:val="clear" w:color="auto" w:fill="FFFFFF"/>
        <w:rPr>
          <w:rFonts w:ascii="Times New Roman" w:eastAsia="Times New Roman" w:hAnsi="Times New Roman" w:cs="Times New Roman"/>
          <w:color w:val="000000"/>
          <w:sz w:val="32"/>
          <w:szCs w:val="32"/>
          <w:lang w:eastAsia="ru-RU"/>
        </w:rPr>
      </w:pPr>
      <w:r w:rsidRPr="0039763D">
        <w:rPr>
          <w:rFonts w:ascii="Times New Roman" w:eastAsia="Times New Roman" w:hAnsi="Times New Roman" w:cs="Times New Roman"/>
          <w:color w:val="000000"/>
          <w:sz w:val="32"/>
          <w:szCs w:val="32"/>
          <w:lang w:eastAsia="ru-RU"/>
        </w:rPr>
        <w:t xml:space="preserve">Итак, понятие численность и плотность популяции четко разграничены: 100 деревьев могут расти на площади 1 га </w:t>
      </w:r>
      <w:r w:rsidR="0039763D">
        <w:rPr>
          <w:rFonts w:ascii="Times New Roman" w:eastAsia="Times New Roman" w:hAnsi="Times New Roman" w:cs="Times New Roman"/>
          <w:color w:val="000000"/>
          <w:sz w:val="32"/>
          <w:szCs w:val="32"/>
          <w:lang w:eastAsia="ru-RU"/>
        </w:rPr>
        <w:t>–</w:t>
      </w:r>
      <w:r w:rsidRPr="0039763D">
        <w:rPr>
          <w:rFonts w:ascii="Times New Roman" w:eastAsia="Times New Roman" w:hAnsi="Times New Roman" w:cs="Times New Roman"/>
          <w:color w:val="000000"/>
          <w:sz w:val="32"/>
          <w:szCs w:val="32"/>
          <w:lang w:eastAsia="ru-RU"/>
        </w:rPr>
        <w:t xml:space="preserve"> это невысокая плотность; 100 деревьев на 0,5 га - это вдвое большая плотность.</w:t>
      </w:r>
    </w:p>
    <w:p w:rsidR="006035C1" w:rsidRPr="0039763D" w:rsidRDefault="006035C1" w:rsidP="0039763D">
      <w:pPr>
        <w:widowControl w:val="0"/>
        <w:shd w:val="clear" w:color="auto" w:fill="FFFFFF"/>
        <w:rPr>
          <w:rFonts w:ascii="Times New Roman" w:eastAsia="Times New Roman" w:hAnsi="Times New Roman" w:cs="Times New Roman"/>
          <w:color w:val="000000"/>
          <w:sz w:val="32"/>
          <w:szCs w:val="32"/>
          <w:lang w:eastAsia="ru-RU"/>
        </w:rPr>
      </w:pPr>
      <w:r w:rsidRPr="0039763D">
        <w:rPr>
          <w:rFonts w:ascii="Times New Roman" w:eastAsia="Times New Roman" w:hAnsi="Times New Roman" w:cs="Times New Roman"/>
          <w:color w:val="000000"/>
          <w:sz w:val="32"/>
          <w:szCs w:val="32"/>
          <w:lang w:eastAsia="ru-RU"/>
        </w:rPr>
        <w:t xml:space="preserve">С увеличением численности плотность популяции растет. В случае, когда есть свободная территория для расселения, плотность может даже снижаться. Такое явление в природе наблюдается часто, </w:t>
      </w:r>
      <w:r w:rsidRPr="0039763D">
        <w:rPr>
          <w:rFonts w:ascii="Times New Roman" w:eastAsia="Times New Roman" w:hAnsi="Times New Roman" w:cs="Times New Roman"/>
          <w:color w:val="000000"/>
          <w:sz w:val="32"/>
          <w:szCs w:val="32"/>
          <w:lang w:eastAsia="ru-RU"/>
        </w:rPr>
        <w:lastRenderedPageBreak/>
        <w:t xml:space="preserve">каждая живая существо пытается выжить и улучшить условия своего существования, а каждый вид </w:t>
      </w:r>
      <w:r w:rsidR="0039763D">
        <w:rPr>
          <w:rFonts w:ascii="Times New Roman" w:eastAsia="Times New Roman" w:hAnsi="Times New Roman" w:cs="Times New Roman"/>
          <w:color w:val="000000"/>
          <w:sz w:val="32"/>
          <w:szCs w:val="32"/>
          <w:lang w:eastAsia="ru-RU"/>
        </w:rPr>
        <w:t>–</w:t>
      </w:r>
      <w:r w:rsidRPr="0039763D">
        <w:rPr>
          <w:rFonts w:ascii="Times New Roman" w:eastAsia="Times New Roman" w:hAnsi="Times New Roman" w:cs="Times New Roman"/>
          <w:color w:val="000000"/>
          <w:sz w:val="32"/>
          <w:szCs w:val="32"/>
          <w:lang w:eastAsia="ru-RU"/>
        </w:rPr>
        <w:t xml:space="preserve"> расширить свой ареал.</w:t>
      </w:r>
    </w:p>
    <w:p w:rsidR="006035C1" w:rsidRPr="0039763D" w:rsidRDefault="006035C1" w:rsidP="0039763D">
      <w:pPr>
        <w:widowControl w:val="0"/>
        <w:shd w:val="clear" w:color="auto" w:fill="FFFFFF"/>
        <w:rPr>
          <w:rFonts w:ascii="Times New Roman" w:eastAsia="Times New Roman" w:hAnsi="Times New Roman" w:cs="Times New Roman"/>
          <w:color w:val="000000"/>
          <w:sz w:val="32"/>
          <w:szCs w:val="32"/>
          <w:lang w:eastAsia="ru-RU"/>
        </w:rPr>
      </w:pPr>
      <w:r w:rsidRPr="0039763D">
        <w:rPr>
          <w:rFonts w:ascii="Times New Roman" w:eastAsia="Times New Roman" w:hAnsi="Times New Roman" w:cs="Times New Roman"/>
          <w:color w:val="000000"/>
          <w:sz w:val="32"/>
          <w:szCs w:val="32"/>
          <w:lang w:eastAsia="ru-RU"/>
        </w:rPr>
        <w:t>Поскольку состав популяции предопределяется не случайной комбинацией особей, а определенными взаимосвязями вида с окружающей средой, определяют также</w:t>
      </w:r>
      <w:r w:rsidR="0039763D">
        <w:rPr>
          <w:rFonts w:ascii="Times New Roman" w:eastAsia="Times New Roman" w:hAnsi="Times New Roman" w:cs="Times New Roman"/>
          <w:color w:val="000000"/>
          <w:sz w:val="32"/>
          <w:szCs w:val="32"/>
          <w:lang w:eastAsia="ru-RU"/>
        </w:rPr>
        <w:t xml:space="preserve"> </w:t>
      </w:r>
      <w:r w:rsidRPr="0039763D">
        <w:rPr>
          <w:rFonts w:ascii="Times New Roman" w:eastAsia="Times New Roman" w:hAnsi="Times New Roman" w:cs="Times New Roman"/>
          <w:b/>
          <w:bCs/>
          <w:color w:val="000000"/>
          <w:sz w:val="32"/>
          <w:szCs w:val="32"/>
          <w:lang w:eastAsia="ru-RU"/>
        </w:rPr>
        <w:t>экологическую плотность</w:t>
      </w:r>
      <w:r w:rsidR="0039763D">
        <w:rPr>
          <w:rFonts w:ascii="Times New Roman" w:eastAsia="Times New Roman" w:hAnsi="Times New Roman" w:cs="Times New Roman"/>
          <w:color w:val="000000"/>
          <w:sz w:val="32"/>
          <w:szCs w:val="32"/>
          <w:lang w:eastAsia="ru-RU"/>
        </w:rPr>
        <w:t xml:space="preserve">. Она выражается </w:t>
      </w:r>
      <w:r w:rsidRPr="0039763D">
        <w:rPr>
          <w:rFonts w:ascii="Times New Roman" w:eastAsia="Times New Roman" w:hAnsi="Times New Roman" w:cs="Times New Roman"/>
          <w:b/>
          <w:bCs/>
          <w:color w:val="000000"/>
          <w:sz w:val="32"/>
          <w:szCs w:val="32"/>
          <w:lang w:eastAsia="ru-RU"/>
        </w:rPr>
        <w:t>числом особей</w:t>
      </w:r>
      <w:r w:rsidR="0039763D">
        <w:rPr>
          <w:rFonts w:ascii="Times New Roman" w:eastAsia="Times New Roman" w:hAnsi="Times New Roman" w:cs="Times New Roman"/>
          <w:b/>
          <w:bCs/>
          <w:color w:val="000000"/>
          <w:sz w:val="32"/>
          <w:szCs w:val="32"/>
          <w:lang w:eastAsia="ru-RU"/>
        </w:rPr>
        <w:t xml:space="preserve"> </w:t>
      </w:r>
      <w:r w:rsidRPr="0039763D">
        <w:rPr>
          <w:rFonts w:ascii="Times New Roman" w:eastAsia="Times New Roman" w:hAnsi="Times New Roman" w:cs="Times New Roman"/>
          <w:color w:val="000000"/>
          <w:sz w:val="32"/>
          <w:szCs w:val="32"/>
          <w:lang w:eastAsia="ru-RU"/>
        </w:rPr>
        <w:t>(или биомассой)</w:t>
      </w:r>
      <w:r w:rsidR="0039763D">
        <w:rPr>
          <w:rFonts w:ascii="Times New Roman" w:eastAsia="Times New Roman" w:hAnsi="Times New Roman" w:cs="Times New Roman"/>
          <w:color w:val="000000"/>
          <w:sz w:val="32"/>
          <w:szCs w:val="32"/>
          <w:lang w:eastAsia="ru-RU"/>
        </w:rPr>
        <w:t xml:space="preserve"> </w:t>
      </w:r>
      <w:r w:rsidRPr="0039763D">
        <w:rPr>
          <w:rFonts w:ascii="Times New Roman" w:eastAsia="Times New Roman" w:hAnsi="Times New Roman" w:cs="Times New Roman"/>
          <w:b/>
          <w:bCs/>
          <w:color w:val="000000"/>
          <w:sz w:val="32"/>
          <w:szCs w:val="32"/>
          <w:lang w:eastAsia="ru-RU"/>
        </w:rPr>
        <w:t>на</w:t>
      </w:r>
      <w:r w:rsidR="00E132F2">
        <w:rPr>
          <w:rFonts w:ascii="Times New Roman" w:eastAsia="Times New Roman" w:hAnsi="Times New Roman" w:cs="Times New Roman"/>
          <w:b/>
          <w:bCs/>
          <w:color w:val="000000"/>
          <w:sz w:val="32"/>
          <w:szCs w:val="32"/>
          <w:lang w:eastAsia="ru-RU"/>
        </w:rPr>
        <w:t xml:space="preserve"> единицу доступной для заселения</w:t>
      </w:r>
      <w:r w:rsidRPr="0039763D">
        <w:rPr>
          <w:rFonts w:ascii="Times New Roman" w:eastAsia="Times New Roman" w:hAnsi="Times New Roman" w:cs="Times New Roman"/>
          <w:b/>
          <w:bCs/>
          <w:color w:val="000000"/>
          <w:sz w:val="32"/>
          <w:szCs w:val="32"/>
          <w:lang w:eastAsia="ru-RU"/>
        </w:rPr>
        <w:t xml:space="preserve"> части территории</w:t>
      </w:r>
      <w:r w:rsidR="0039763D">
        <w:rPr>
          <w:rFonts w:ascii="Times New Roman" w:eastAsia="Times New Roman" w:hAnsi="Times New Roman" w:cs="Times New Roman"/>
          <w:b/>
          <w:bCs/>
          <w:color w:val="000000"/>
          <w:sz w:val="32"/>
          <w:szCs w:val="32"/>
          <w:lang w:eastAsia="ru-RU"/>
        </w:rPr>
        <w:t xml:space="preserve"> </w:t>
      </w:r>
      <w:r w:rsidRPr="0039763D">
        <w:rPr>
          <w:rFonts w:ascii="Times New Roman" w:eastAsia="Times New Roman" w:hAnsi="Times New Roman" w:cs="Times New Roman"/>
          <w:color w:val="000000"/>
          <w:sz w:val="32"/>
          <w:szCs w:val="32"/>
          <w:lang w:eastAsia="ru-RU"/>
        </w:rPr>
        <w:t>(или объема).</w:t>
      </w:r>
    </w:p>
    <w:p w:rsidR="006035C1" w:rsidRPr="0039763D" w:rsidRDefault="006035C1" w:rsidP="0039763D">
      <w:pPr>
        <w:widowControl w:val="0"/>
        <w:shd w:val="clear" w:color="auto" w:fill="FFFFFF"/>
        <w:rPr>
          <w:rFonts w:ascii="Times New Roman" w:eastAsia="Times New Roman" w:hAnsi="Times New Roman" w:cs="Times New Roman"/>
          <w:color w:val="000000"/>
          <w:sz w:val="32"/>
          <w:szCs w:val="32"/>
          <w:lang w:eastAsia="ru-RU"/>
        </w:rPr>
      </w:pPr>
      <w:r w:rsidRPr="0039763D">
        <w:rPr>
          <w:rFonts w:ascii="Times New Roman" w:eastAsia="Times New Roman" w:hAnsi="Times New Roman" w:cs="Times New Roman"/>
          <w:color w:val="000000"/>
          <w:sz w:val="32"/>
          <w:szCs w:val="32"/>
          <w:lang w:eastAsia="ru-RU"/>
        </w:rPr>
        <w:t xml:space="preserve">Средняя и экологическая плотность </w:t>
      </w:r>
      <w:proofErr w:type="spellStart"/>
      <w:r w:rsidRPr="0039763D">
        <w:rPr>
          <w:rFonts w:ascii="Times New Roman" w:eastAsia="Times New Roman" w:hAnsi="Times New Roman" w:cs="Times New Roman"/>
          <w:color w:val="000000"/>
          <w:sz w:val="32"/>
          <w:szCs w:val="32"/>
          <w:lang w:eastAsia="ru-RU"/>
        </w:rPr>
        <w:t>нетождественны</w:t>
      </w:r>
      <w:proofErr w:type="spellEnd"/>
      <w:r w:rsidRPr="0039763D">
        <w:rPr>
          <w:rFonts w:ascii="Times New Roman" w:eastAsia="Times New Roman" w:hAnsi="Times New Roman" w:cs="Times New Roman"/>
          <w:color w:val="000000"/>
          <w:sz w:val="32"/>
          <w:szCs w:val="32"/>
          <w:lang w:eastAsia="ru-RU"/>
        </w:rPr>
        <w:t xml:space="preserve"> и характеризуют различные состояния популяции. С изменением размеров территории популяции при одной и той же численности особей, плотность ее меняется. На основе сравнения средней и экологической плотности рыб в связи с изменением условий среды и циклом размножения аисты в национальном парке </w:t>
      </w:r>
      <w:proofErr w:type="spellStart"/>
      <w:r w:rsidRPr="0039763D">
        <w:rPr>
          <w:rFonts w:ascii="Times New Roman" w:eastAsia="Times New Roman" w:hAnsi="Times New Roman" w:cs="Times New Roman"/>
          <w:color w:val="000000"/>
          <w:sz w:val="32"/>
          <w:szCs w:val="32"/>
          <w:lang w:eastAsia="ru-RU"/>
        </w:rPr>
        <w:t>Эверглейдс</w:t>
      </w:r>
      <w:proofErr w:type="spellEnd"/>
      <w:r w:rsidRPr="0039763D">
        <w:rPr>
          <w:rFonts w:ascii="Times New Roman" w:eastAsia="Times New Roman" w:hAnsi="Times New Roman" w:cs="Times New Roman"/>
          <w:color w:val="000000"/>
          <w:sz w:val="32"/>
          <w:szCs w:val="32"/>
          <w:lang w:eastAsia="ru-RU"/>
        </w:rPr>
        <w:t xml:space="preserve"> (Флорида) Коль (1964) установил, что средняя плотность мелких рыб с падением уровня воды уменьшается. Экологическая плотность их возрастает, поскольку сократилось площадь водного зеркала,</w:t>
      </w:r>
      <w:r w:rsidR="0039763D">
        <w:rPr>
          <w:rFonts w:ascii="Times New Roman" w:eastAsia="Times New Roman" w:hAnsi="Times New Roman" w:cs="Times New Roman"/>
          <w:color w:val="000000"/>
          <w:sz w:val="32"/>
          <w:szCs w:val="32"/>
          <w:lang w:eastAsia="ru-RU"/>
        </w:rPr>
        <w:t xml:space="preserve"> </w:t>
      </w:r>
      <w:r w:rsidRPr="0039763D">
        <w:rPr>
          <w:rFonts w:ascii="Times New Roman" w:eastAsia="Times New Roman" w:hAnsi="Times New Roman" w:cs="Times New Roman"/>
          <w:color w:val="000000"/>
          <w:sz w:val="32"/>
          <w:szCs w:val="32"/>
          <w:lang w:eastAsia="ru-RU"/>
        </w:rPr>
        <w:t>и число рыб на единицу водной поверхности водоема увеличивается. Аист выступает как хищник, что питается рыбой. Поэтому он приурочивает откладки яиц до времени наивысшего экологической плотности рыб, чтобы облегчить кормление птенцов.</w:t>
      </w:r>
    </w:p>
    <w:p w:rsidR="006035C1" w:rsidRPr="0039763D" w:rsidRDefault="006035C1" w:rsidP="0039763D">
      <w:pPr>
        <w:widowControl w:val="0"/>
        <w:shd w:val="clear" w:color="auto" w:fill="FFFFFF"/>
        <w:rPr>
          <w:rFonts w:ascii="Times New Roman" w:eastAsia="Times New Roman" w:hAnsi="Times New Roman" w:cs="Times New Roman"/>
          <w:color w:val="000000"/>
          <w:sz w:val="32"/>
          <w:szCs w:val="32"/>
          <w:lang w:eastAsia="ru-RU"/>
        </w:rPr>
      </w:pPr>
      <w:r w:rsidRPr="0039763D">
        <w:rPr>
          <w:rFonts w:ascii="Times New Roman" w:eastAsia="Times New Roman" w:hAnsi="Times New Roman" w:cs="Times New Roman"/>
          <w:color w:val="000000"/>
          <w:sz w:val="32"/>
          <w:szCs w:val="32"/>
          <w:lang w:eastAsia="ru-RU"/>
        </w:rPr>
        <w:t>При изучении популяционной плотности необходимо учитывать экологическое состояние среды на момент исследования.</w:t>
      </w:r>
    </w:p>
    <w:p w:rsidR="006035C1" w:rsidRPr="0039763D" w:rsidRDefault="006035C1" w:rsidP="0039763D">
      <w:pPr>
        <w:widowControl w:val="0"/>
        <w:shd w:val="clear" w:color="auto" w:fill="FFFFFF"/>
        <w:rPr>
          <w:rFonts w:ascii="Times New Roman" w:eastAsia="Times New Roman" w:hAnsi="Times New Roman" w:cs="Times New Roman"/>
          <w:color w:val="000000"/>
          <w:sz w:val="32"/>
          <w:szCs w:val="32"/>
          <w:lang w:eastAsia="ru-RU"/>
        </w:rPr>
      </w:pPr>
      <w:r w:rsidRPr="0039763D">
        <w:rPr>
          <w:rFonts w:ascii="Times New Roman" w:eastAsia="Times New Roman" w:hAnsi="Times New Roman" w:cs="Times New Roman"/>
          <w:color w:val="000000"/>
          <w:sz w:val="32"/>
          <w:szCs w:val="32"/>
          <w:lang w:eastAsia="ru-RU"/>
        </w:rPr>
        <w:t>От плотности популяции зависит влияние ее на экосистему, независимо от того, из представителей которых состоит популяция. Если один дикий кабан, зубр, лось приходится на несколько гектаров леса, это не нанесет ему существенного вреда. Несколько особей этих видов на 1 га есть нежелательными.</w:t>
      </w:r>
    </w:p>
    <w:p w:rsidR="006035C1" w:rsidRPr="0039763D" w:rsidRDefault="006035C1" w:rsidP="0039763D">
      <w:pPr>
        <w:widowControl w:val="0"/>
        <w:shd w:val="clear" w:color="auto" w:fill="FFFFFF"/>
        <w:rPr>
          <w:rFonts w:ascii="Times New Roman" w:eastAsia="Times New Roman" w:hAnsi="Times New Roman" w:cs="Times New Roman"/>
          <w:color w:val="000000"/>
          <w:sz w:val="32"/>
          <w:szCs w:val="32"/>
          <w:lang w:eastAsia="ru-RU"/>
        </w:rPr>
      </w:pPr>
      <w:r w:rsidRPr="0039763D">
        <w:rPr>
          <w:rFonts w:ascii="Times New Roman" w:eastAsia="Times New Roman" w:hAnsi="Times New Roman" w:cs="Times New Roman"/>
          <w:b/>
          <w:bCs/>
          <w:color w:val="000000"/>
          <w:sz w:val="32"/>
          <w:szCs w:val="32"/>
          <w:lang w:eastAsia="ru-RU"/>
        </w:rPr>
        <w:t>Плотность популяции очень изменчива, но ее рост ограничен</w:t>
      </w:r>
      <w:r w:rsidRPr="0039763D">
        <w:rPr>
          <w:rFonts w:ascii="Times New Roman" w:eastAsia="Times New Roman" w:hAnsi="Times New Roman" w:cs="Times New Roman"/>
          <w:color w:val="000000"/>
          <w:sz w:val="32"/>
          <w:szCs w:val="32"/>
          <w:lang w:eastAsia="ru-RU"/>
        </w:rPr>
        <w:t>. Существуют верхние и нижние границы числа особей, обусловленные размерами живых существ, их образом жизни и резервом кормов. Например, в лесу может жить в среднем 100 птиц на 1 га, 20 тыс. почвенных членистоногих на 1 м</w:t>
      </w:r>
      <w:r w:rsidRPr="0039763D">
        <w:rPr>
          <w:rFonts w:ascii="Times New Roman" w:eastAsia="Times New Roman" w:hAnsi="Times New Roman" w:cs="Times New Roman"/>
          <w:color w:val="000000"/>
          <w:sz w:val="32"/>
          <w:szCs w:val="32"/>
          <w:vertAlign w:val="superscript"/>
          <w:lang w:eastAsia="ru-RU"/>
        </w:rPr>
        <w:t>2</w:t>
      </w:r>
      <w:r w:rsidR="0039763D">
        <w:rPr>
          <w:rFonts w:ascii="Times New Roman" w:eastAsia="Times New Roman" w:hAnsi="Times New Roman" w:cs="Times New Roman"/>
          <w:color w:val="000000"/>
          <w:sz w:val="32"/>
          <w:szCs w:val="32"/>
          <w:vertAlign w:val="superscript"/>
          <w:lang w:eastAsia="ru-RU"/>
        </w:rPr>
        <w:t xml:space="preserve"> </w:t>
      </w:r>
      <w:r w:rsidRPr="0039763D">
        <w:rPr>
          <w:rFonts w:ascii="Times New Roman" w:eastAsia="Times New Roman" w:hAnsi="Times New Roman" w:cs="Times New Roman"/>
          <w:color w:val="000000"/>
          <w:sz w:val="32"/>
          <w:szCs w:val="32"/>
          <w:lang w:eastAsia="ru-RU"/>
        </w:rPr>
        <w:t>и лишь 10 дождевых червей на 1 га. Верхняя граница плотности определяется трофическими связями и потоком энергии в экосистеме. Нижняя граница плотности составляет такую минимальное количество особей определенного вида, которая обеспечивает гомеостаз в стабильных экосистемах и возможность существования в ней данной популяции.</w:t>
      </w:r>
    </w:p>
    <w:p w:rsidR="006035C1" w:rsidRPr="0039763D" w:rsidRDefault="006035C1" w:rsidP="0039763D">
      <w:pPr>
        <w:widowControl w:val="0"/>
        <w:shd w:val="clear" w:color="auto" w:fill="FFFFFF"/>
        <w:rPr>
          <w:rFonts w:ascii="Times New Roman" w:eastAsia="Times New Roman" w:hAnsi="Times New Roman" w:cs="Times New Roman"/>
          <w:color w:val="000000"/>
          <w:sz w:val="32"/>
          <w:szCs w:val="32"/>
          <w:lang w:eastAsia="ru-RU"/>
        </w:rPr>
      </w:pPr>
      <w:r w:rsidRPr="0039763D">
        <w:rPr>
          <w:rFonts w:ascii="Times New Roman" w:eastAsia="Times New Roman" w:hAnsi="Times New Roman" w:cs="Times New Roman"/>
          <w:color w:val="000000"/>
          <w:sz w:val="32"/>
          <w:szCs w:val="32"/>
          <w:lang w:eastAsia="ru-RU"/>
        </w:rPr>
        <w:t xml:space="preserve">Следовательно, важно при изучении популяции в определенных экосистемах (биогеоценозах) учитывать их максимальную и </w:t>
      </w:r>
      <w:r w:rsidRPr="0039763D">
        <w:rPr>
          <w:rFonts w:ascii="Times New Roman" w:eastAsia="Times New Roman" w:hAnsi="Times New Roman" w:cs="Times New Roman"/>
          <w:color w:val="000000"/>
          <w:sz w:val="32"/>
          <w:szCs w:val="32"/>
          <w:lang w:eastAsia="ru-RU"/>
        </w:rPr>
        <w:lastRenderedPageBreak/>
        <w:t>минимальную плотности.</w:t>
      </w:r>
    </w:p>
    <w:p w:rsidR="006035C1" w:rsidRPr="0039763D" w:rsidRDefault="006035C1" w:rsidP="0039763D">
      <w:pPr>
        <w:widowControl w:val="0"/>
        <w:shd w:val="clear" w:color="auto" w:fill="FFFFFF"/>
        <w:rPr>
          <w:rFonts w:ascii="Times New Roman" w:eastAsia="Times New Roman" w:hAnsi="Times New Roman" w:cs="Times New Roman"/>
          <w:color w:val="000000"/>
          <w:sz w:val="32"/>
          <w:szCs w:val="32"/>
          <w:lang w:eastAsia="ru-RU"/>
        </w:rPr>
      </w:pPr>
      <w:r w:rsidRPr="0039763D">
        <w:rPr>
          <w:rFonts w:ascii="Times New Roman" w:eastAsia="Times New Roman" w:hAnsi="Times New Roman" w:cs="Times New Roman"/>
          <w:color w:val="000000"/>
          <w:sz w:val="32"/>
          <w:szCs w:val="32"/>
          <w:lang w:eastAsia="ru-RU"/>
        </w:rPr>
        <w:t>Точно определить плотность популяции трудно в связи с тем, что особи на ее территории часто распределены отдельными группами, неравномерно.</w:t>
      </w:r>
    </w:p>
    <w:p w:rsidR="006035C1" w:rsidRPr="0039763D" w:rsidRDefault="006035C1" w:rsidP="0039763D">
      <w:pPr>
        <w:widowControl w:val="0"/>
        <w:shd w:val="clear" w:color="auto" w:fill="FFFFFF"/>
        <w:rPr>
          <w:rFonts w:ascii="Times New Roman" w:eastAsia="Times New Roman" w:hAnsi="Times New Roman" w:cs="Times New Roman"/>
          <w:color w:val="000000"/>
          <w:sz w:val="32"/>
          <w:szCs w:val="32"/>
          <w:lang w:eastAsia="ru-RU"/>
        </w:rPr>
      </w:pPr>
      <w:r w:rsidRPr="0039763D">
        <w:rPr>
          <w:rFonts w:ascii="Times New Roman" w:eastAsia="Times New Roman" w:hAnsi="Times New Roman" w:cs="Times New Roman"/>
          <w:color w:val="000000"/>
          <w:sz w:val="32"/>
          <w:szCs w:val="32"/>
          <w:lang w:eastAsia="ru-RU"/>
        </w:rPr>
        <w:t>Это одинаково касается и растений животных. Относительно последних, то значительную трудность составляет и тот факт, что животным присущ подвижный образ жизни и миграция из одной популяции в другую.</w:t>
      </w:r>
    </w:p>
    <w:p w:rsidR="006035C1" w:rsidRPr="0039763D" w:rsidRDefault="006035C1" w:rsidP="0039763D">
      <w:pPr>
        <w:widowControl w:val="0"/>
        <w:shd w:val="clear" w:color="auto" w:fill="FFFFFF"/>
        <w:rPr>
          <w:rFonts w:ascii="Times New Roman" w:eastAsia="Times New Roman" w:hAnsi="Times New Roman" w:cs="Times New Roman"/>
          <w:color w:val="000000"/>
          <w:sz w:val="32"/>
          <w:szCs w:val="32"/>
          <w:lang w:eastAsia="ru-RU"/>
        </w:rPr>
      </w:pPr>
      <w:r w:rsidRPr="0039763D">
        <w:rPr>
          <w:rFonts w:ascii="Times New Roman" w:eastAsia="Times New Roman" w:hAnsi="Times New Roman" w:cs="Times New Roman"/>
          <w:color w:val="000000"/>
          <w:sz w:val="32"/>
          <w:szCs w:val="32"/>
          <w:lang w:eastAsia="ru-RU"/>
        </w:rPr>
        <w:t>В таких случаях определяют</w:t>
      </w:r>
      <w:r w:rsidR="0039763D">
        <w:rPr>
          <w:rFonts w:ascii="Times New Roman" w:eastAsia="Times New Roman" w:hAnsi="Times New Roman" w:cs="Times New Roman"/>
          <w:color w:val="000000"/>
          <w:sz w:val="32"/>
          <w:szCs w:val="32"/>
          <w:lang w:eastAsia="ru-RU"/>
        </w:rPr>
        <w:t xml:space="preserve"> </w:t>
      </w:r>
      <w:r w:rsidRPr="0039763D">
        <w:rPr>
          <w:rFonts w:ascii="Times New Roman" w:eastAsia="Times New Roman" w:hAnsi="Times New Roman" w:cs="Times New Roman"/>
          <w:b/>
          <w:bCs/>
          <w:color w:val="000000"/>
          <w:sz w:val="32"/>
          <w:szCs w:val="32"/>
          <w:lang w:eastAsia="ru-RU"/>
        </w:rPr>
        <w:t>относительную плотность</w:t>
      </w:r>
      <w:r w:rsidRPr="0039763D">
        <w:rPr>
          <w:rFonts w:ascii="Times New Roman" w:eastAsia="Times New Roman" w:hAnsi="Times New Roman" w:cs="Times New Roman"/>
          <w:color w:val="000000"/>
          <w:sz w:val="32"/>
          <w:szCs w:val="32"/>
          <w:lang w:eastAsia="ru-RU"/>
        </w:rPr>
        <w:t>. Показатели относительной плотности широко используют для популяций крупных животных и наземных растений. Такие данные необходимы для ежегодного регулирования охоты на водоплавающих птиц, промысловых зверей, возможностей и норм лесозаготовки тому подобное.</w:t>
      </w:r>
    </w:p>
    <w:p w:rsidR="00945FAB" w:rsidRPr="00F26F20" w:rsidRDefault="00945FAB" w:rsidP="005054FF">
      <w:pPr>
        <w:pStyle w:val="Style2"/>
        <w:ind w:firstLine="709"/>
        <w:jc w:val="both"/>
        <w:rPr>
          <w:rStyle w:val="FontStyle20"/>
          <w:kern w:val="26"/>
          <w:sz w:val="32"/>
          <w:szCs w:val="32"/>
        </w:rPr>
      </w:pPr>
    </w:p>
    <w:p w:rsidR="0056577C" w:rsidRPr="00F26F20" w:rsidRDefault="0056577C" w:rsidP="0056577C">
      <w:pPr>
        <w:ind w:firstLine="851"/>
        <w:jc w:val="left"/>
        <w:rPr>
          <w:rFonts w:ascii="Times New Roman" w:hAnsi="Times New Roman" w:cs="Times New Roman"/>
          <w:b/>
          <w:sz w:val="32"/>
          <w:szCs w:val="32"/>
        </w:rPr>
      </w:pPr>
      <w:r w:rsidRPr="00F26F20">
        <w:rPr>
          <w:rFonts w:ascii="Times New Roman" w:hAnsi="Times New Roman" w:cs="Times New Roman"/>
          <w:b/>
          <w:sz w:val="32"/>
          <w:szCs w:val="32"/>
        </w:rPr>
        <w:t>2 Факторы, влияющие на величину популяции.</w:t>
      </w:r>
    </w:p>
    <w:p w:rsidR="00F26F20" w:rsidRPr="00F26F20" w:rsidRDefault="00F26F20" w:rsidP="00F26F20">
      <w:pPr>
        <w:widowControl w:val="0"/>
        <w:shd w:val="clear" w:color="auto" w:fill="FFFFFF"/>
        <w:rPr>
          <w:rFonts w:ascii="Times New Roman" w:eastAsia="Times New Roman" w:hAnsi="Times New Roman" w:cs="Times New Roman"/>
          <w:color w:val="000000"/>
          <w:sz w:val="32"/>
          <w:szCs w:val="32"/>
          <w:lang w:eastAsia="ru-RU"/>
        </w:rPr>
      </w:pPr>
      <w:r w:rsidRPr="00F26F20">
        <w:rPr>
          <w:rFonts w:ascii="Times New Roman" w:eastAsia="Times New Roman" w:hAnsi="Times New Roman" w:cs="Times New Roman"/>
          <w:color w:val="000000"/>
          <w:sz w:val="32"/>
          <w:szCs w:val="32"/>
          <w:lang w:eastAsia="ru-RU"/>
        </w:rPr>
        <w:t>Численность популяций в природе периодически меняется. Существуют много внутренних и внешних причин колебаний численности. Если многие ученые увеличение численности связывают с кормовой базой, то некоторые исследователи отмечают зависимость ее от конкуренции, экологической ниши. На самом деле при наличии доступного корма численность популяции растет, но при максимальной величине ее корм становится лимитирующим фактором.</w:t>
      </w:r>
    </w:p>
    <w:p w:rsidR="00F26F20" w:rsidRPr="00F26F20" w:rsidRDefault="00F26F20" w:rsidP="00F26F20">
      <w:pPr>
        <w:widowControl w:val="0"/>
        <w:shd w:val="clear" w:color="auto" w:fill="FFFFFF"/>
        <w:rPr>
          <w:rFonts w:ascii="Times New Roman" w:eastAsia="Times New Roman" w:hAnsi="Times New Roman" w:cs="Times New Roman"/>
          <w:color w:val="000000"/>
          <w:sz w:val="32"/>
          <w:szCs w:val="32"/>
          <w:lang w:eastAsia="ru-RU"/>
        </w:rPr>
      </w:pPr>
      <w:r w:rsidRPr="00F26F20">
        <w:rPr>
          <w:rFonts w:ascii="Times New Roman" w:eastAsia="Times New Roman" w:hAnsi="Times New Roman" w:cs="Times New Roman"/>
          <w:color w:val="000000"/>
          <w:sz w:val="32"/>
          <w:szCs w:val="32"/>
          <w:lang w:eastAsia="ru-RU"/>
        </w:rPr>
        <w:t xml:space="preserve">По мнению группы экологов, </w:t>
      </w:r>
      <w:r w:rsidRPr="00F26F20">
        <w:rPr>
          <w:rFonts w:ascii="Times New Roman" w:eastAsia="Times New Roman" w:hAnsi="Times New Roman" w:cs="Times New Roman"/>
          <w:b/>
          <w:color w:val="000000"/>
          <w:sz w:val="32"/>
          <w:szCs w:val="32"/>
          <w:lang w:eastAsia="ru-RU"/>
        </w:rPr>
        <w:t>причиной колебаний численности являются климатические (температурный режим, влажность, химическая среда) и биотические факторы (влияние паразитов, болезней, врагов).</w:t>
      </w:r>
      <w:r w:rsidRPr="00F26F20">
        <w:rPr>
          <w:rFonts w:ascii="Times New Roman" w:eastAsia="Times New Roman" w:hAnsi="Times New Roman" w:cs="Times New Roman"/>
          <w:color w:val="000000"/>
          <w:sz w:val="32"/>
          <w:szCs w:val="32"/>
          <w:lang w:eastAsia="ru-RU"/>
        </w:rPr>
        <w:t xml:space="preserve"> Однако другие ученые доказывают зависимость влияния факторов от типа биотопов популяции. Например, в пустыне, полупустыне, тундре популяции подвержены экстремальным воздействиям среды. В таких местах колебания численности популяций напрямую связаны с абиотическими факторами.</w:t>
      </w:r>
    </w:p>
    <w:p w:rsidR="00F26F20" w:rsidRPr="00F26F20" w:rsidRDefault="00F26F20" w:rsidP="00F26F20">
      <w:pPr>
        <w:widowControl w:val="0"/>
        <w:shd w:val="clear" w:color="auto" w:fill="FFFFFF"/>
        <w:rPr>
          <w:rFonts w:ascii="Times New Roman" w:eastAsia="Times New Roman" w:hAnsi="Times New Roman" w:cs="Times New Roman"/>
          <w:color w:val="000000"/>
          <w:sz w:val="32"/>
          <w:szCs w:val="32"/>
          <w:lang w:eastAsia="ru-RU"/>
        </w:rPr>
      </w:pPr>
      <w:r w:rsidRPr="00F26F20">
        <w:rPr>
          <w:rFonts w:ascii="Times New Roman" w:eastAsia="Times New Roman" w:hAnsi="Times New Roman" w:cs="Times New Roman"/>
          <w:color w:val="000000"/>
          <w:sz w:val="32"/>
          <w:szCs w:val="32"/>
          <w:lang w:eastAsia="ru-RU"/>
        </w:rPr>
        <w:t xml:space="preserve">В местах с благоприятными условиями среды, где много пищи, богатое видовое разнообразие, большое количество популяции, колебания численности контролируются биотическими факторами. </w:t>
      </w:r>
      <w:r w:rsidRPr="00F26F20">
        <w:rPr>
          <w:rFonts w:ascii="Times New Roman" w:eastAsia="Times New Roman" w:hAnsi="Times New Roman" w:cs="Times New Roman"/>
          <w:b/>
          <w:color w:val="000000"/>
          <w:sz w:val="32"/>
          <w:szCs w:val="32"/>
          <w:lang w:eastAsia="ru-RU"/>
        </w:rPr>
        <w:t>Колебания и регуляция численности популяции зависят и от внутренних условий</w:t>
      </w:r>
      <w:r w:rsidRPr="00F26F20">
        <w:rPr>
          <w:rFonts w:ascii="Times New Roman" w:eastAsia="Times New Roman" w:hAnsi="Times New Roman" w:cs="Times New Roman"/>
          <w:color w:val="000000"/>
          <w:sz w:val="32"/>
          <w:szCs w:val="32"/>
          <w:lang w:eastAsia="ru-RU"/>
        </w:rPr>
        <w:t xml:space="preserve">, потому что плотность популяции имеет определенный потенциальный предел численности. При любом </w:t>
      </w:r>
      <w:r w:rsidRPr="00F26F20">
        <w:rPr>
          <w:rFonts w:ascii="Times New Roman" w:eastAsia="Times New Roman" w:hAnsi="Times New Roman" w:cs="Times New Roman"/>
          <w:color w:val="000000"/>
          <w:sz w:val="32"/>
          <w:szCs w:val="32"/>
          <w:lang w:eastAsia="ru-RU"/>
        </w:rPr>
        <w:lastRenderedPageBreak/>
        <w:t>отклонении от этого предела начинают действовать механизмы внутрипопуляционной регуляции.</w:t>
      </w:r>
    </w:p>
    <w:p w:rsidR="00F26F20" w:rsidRPr="00F26F20" w:rsidRDefault="00F26F20" w:rsidP="00F26F20">
      <w:pPr>
        <w:widowControl w:val="0"/>
        <w:shd w:val="clear" w:color="auto" w:fill="FFFFFF"/>
        <w:rPr>
          <w:rFonts w:ascii="Times New Roman" w:eastAsia="Times New Roman" w:hAnsi="Times New Roman" w:cs="Times New Roman"/>
          <w:color w:val="000000"/>
          <w:sz w:val="32"/>
          <w:szCs w:val="32"/>
          <w:lang w:eastAsia="ru-RU"/>
        </w:rPr>
      </w:pPr>
      <w:r w:rsidRPr="00F26F20">
        <w:rPr>
          <w:rFonts w:ascii="Times New Roman" w:eastAsia="Times New Roman" w:hAnsi="Times New Roman" w:cs="Times New Roman"/>
          <w:color w:val="000000"/>
          <w:sz w:val="32"/>
          <w:szCs w:val="32"/>
          <w:lang w:eastAsia="ru-RU"/>
        </w:rPr>
        <w:t>В результате популяция достигает прежнего состояния. Конечно, регуляция численности популяции, скорость колебания численности у различных организмов осуществляются по-разному. Например, у насекомых рост популяции сопровождается уменьшением размеров особей, снижением их плодовитости, смертностью личинок и куколок. А чрезмерный рост популяции приводит к каннибализму своего потомства. Это явление встречается среди рыб, земноводных, насекомых.</w:t>
      </w:r>
    </w:p>
    <w:p w:rsidR="00F26F20" w:rsidRPr="00F26F20" w:rsidRDefault="00F26F20" w:rsidP="00F26F20">
      <w:pPr>
        <w:widowControl w:val="0"/>
        <w:shd w:val="clear" w:color="auto" w:fill="FFFFFF"/>
        <w:rPr>
          <w:rFonts w:ascii="Times New Roman" w:eastAsia="Times New Roman" w:hAnsi="Times New Roman" w:cs="Times New Roman"/>
          <w:color w:val="000000"/>
          <w:sz w:val="32"/>
          <w:szCs w:val="32"/>
          <w:lang w:eastAsia="ru-RU"/>
        </w:rPr>
      </w:pPr>
      <w:r w:rsidRPr="00F26F20">
        <w:rPr>
          <w:rFonts w:ascii="Times New Roman" w:eastAsia="Times New Roman" w:hAnsi="Times New Roman" w:cs="Times New Roman"/>
          <w:color w:val="000000"/>
          <w:sz w:val="32"/>
          <w:szCs w:val="32"/>
          <w:lang w:eastAsia="ru-RU"/>
        </w:rPr>
        <w:t xml:space="preserve">У некоторых насекомых внутрипопуляционная регуляция плотности осуществляется </w:t>
      </w:r>
      <w:r w:rsidRPr="00F26F20">
        <w:rPr>
          <w:rFonts w:ascii="Times New Roman" w:eastAsia="Times New Roman" w:hAnsi="Times New Roman" w:cs="Times New Roman"/>
          <w:b/>
          <w:color w:val="000000"/>
          <w:sz w:val="32"/>
          <w:szCs w:val="32"/>
          <w:lang w:eastAsia="ru-RU"/>
        </w:rPr>
        <w:t>путем эмиграции</w:t>
      </w:r>
      <w:r w:rsidRPr="00F26F20">
        <w:rPr>
          <w:rFonts w:ascii="Times New Roman" w:eastAsia="Times New Roman" w:hAnsi="Times New Roman" w:cs="Times New Roman"/>
          <w:color w:val="000000"/>
          <w:sz w:val="32"/>
          <w:szCs w:val="32"/>
          <w:lang w:eastAsia="ru-RU"/>
        </w:rPr>
        <w:t xml:space="preserve">. Например, некоторые птицы покидают свои гнезда, местообитание </w:t>
      </w:r>
      <w:r>
        <w:rPr>
          <w:rFonts w:ascii="Times New Roman" w:eastAsia="Times New Roman" w:hAnsi="Times New Roman" w:cs="Times New Roman"/>
          <w:color w:val="000000"/>
          <w:sz w:val="32"/>
          <w:szCs w:val="32"/>
          <w:lang w:eastAsia="ru-RU"/>
        </w:rPr>
        <w:t>–</w:t>
      </w:r>
      <w:r w:rsidRPr="00F26F20">
        <w:rPr>
          <w:rFonts w:ascii="Times New Roman" w:eastAsia="Times New Roman" w:hAnsi="Times New Roman" w:cs="Times New Roman"/>
          <w:color w:val="000000"/>
          <w:sz w:val="32"/>
          <w:szCs w:val="32"/>
          <w:lang w:eastAsia="ru-RU"/>
        </w:rPr>
        <w:t xml:space="preserve"> млекопитающие, грызуны.</w:t>
      </w:r>
    </w:p>
    <w:p w:rsidR="00F26F20" w:rsidRPr="00F26F20" w:rsidRDefault="00F26F20" w:rsidP="00F26F20">
      <w:pPr>
        <w:widowControl w:val="0"/>
        <w:shd w:val="clear" w:color="auto" w:fill="FFFFFF"/>
        <w:rPr>
          <w:rFonts w:ascii="Times New Roman" w:eastAsia="Times New Roman" w:hAnsi="Times New Roman" w:cs="Times New Roman"/>
          <w:color w:val="000000"/>
          <w:sz w:val="32"/>
          <w:szCs w:val="32"/>
          <w:lang w:eastAsia="ru-RU"/>
        </w:rPr>
      </w:pPr>
      <w:r w:rsidRPr="00F26F20">
        <w:rPr>
          <w:rFonts w:ascii="Times New Roman" w:eastAsia="Times New Roman" w:hAnsi="Times New Roman" w:cs="Times New Roman"/>
          <w:color w:val="000000"/>
          <w:sz w:val="32"/>
          <w:szCs w:val="32"/>
          <w:lang w:eastAsia="ru-RU"/>
        </w:rPr>
        <w:t>Процесс внутрипопуляционной регуляции организмов связан с кормовыми ресурсами. К примеру, муха откладывает на труп яйца, из которых выходит так много личинок, что пищи на всех не хватает. В результате от нехватки пищи начинают погибать личинки. Такое явление наблюдается у короедов, муравьев, стрекоз и других насекомых.</w:t>
      </w:r>
    </w:p>
    <w:p w:rsidR="00F26F20" w:rsidRPr="00F26F20" w:rsidRDefault="00F26F20" w:rsidP="00F26F20">
      <w:pPr>
        <w:widowControl w:val="0"/>
        <w:shd w:val="clear" w:color="auto" w:fill="FFFFFF"/>
        <w:rPr>
          <w:rFonts w:ascii="Times New Roman" w:eastAsia="Times New Roman" w:hAnsi="Times New Roman" w:cs="Times New Roman"/>
          <w:color w:val="000000"/>
          <w:sz w:val="32"/>
          <w:szCs w:val="32"/>
          <w:lang w:eastAsia="ru-RU"/>
        </w:rPr>
      </w:pPr>
      <w:r w:rsidRPr="00F26F20">
        <w:rPr>
          <w:rFonts w:ascii="Times New Roman" w:eastAsia="Times New Roman" w:hAnsi="Times New Roman" w:cs="Times New Roman"/>
          <w:color w:val="000000"/>
          <w:sz w:val="32"/>
          <w:szCs w:val="32"/>
          <w:lang w:eastAsia="ru-RU"/>
        </w:rPr>
        <w:t xml:space="preserve">Внутренний механизм регуляции плотности организмов у многих млекопитающих, птиц, насекомых </w:t>
      </w:r>
      <w:r w:rsidRPr="00F26F20">
        <w:rPr>
          <w:rFonts w:ascii="Times New Roman" w:eastAsia="Times New Roman" w:hAnsi="Times New Roman" w:cs="Times New Roman"/>
          <w:b/>
          <w:color w:val="000000"/>
          <w:sz w:val="32"/>
          <w:szCs w:val="32"/>
          <w:lang w:eastAsia="ru-RU"/>
        </w:rPr>
        <w:t>связан с их поведением</w:t>
      </w:r>
      <w:r w:rsidRPr="00F26F20">
        <w:rPr>
          <w:rFonts w:ascii="Times New Roman" w:eastAsia="Times New Roman" w:hAnsi="Times New Roman" w:cs="Times New Roman"/>
          <w:color w:val="000000"/>
          <w:sz w:val="32"/>
          <w:szCs w:val="32"/>
          <w:lang w:eastAsia="ru-RU"/>
        </w:rPr>
        <w:t xml:space="preserve">. Например, если птицы отмечают свой участок гнездования пением, то крупные млекопитающие </w:t>
      </w:r>
      <w:r>
        <w:rPr>
          <w:rFonts w:ascii="Times New Roman" w:eastAsia="Times New Roman" w:hAnsi="Times New Roman" w:cs="Times New Roman"/>
          <w:color w:val="000000"/>
          <w:sz w:val="32"/>
          <w:szCs w:val="32"/>
          <w:lang w:eastAsia="ru-RU"/>
        </w:rPr>
        <w:t>–</w:t>
      </w:r>
      <w:r w:rsidRPr="00F26F20">
        <w:rPr>
          <w:rFonts w:ascii="Times New Roman" w:eastAsia="Times New Roman" w:hAnsi="Times New Roman" w:cs="Times New Roman"/>
          <w:color w:val="000000"/>
          <w:sz w:val="32"/>
          <w:szCs w:val="32"/>
          <w:lang w:eastAsia="ru-RU"/>
        </w:rPr>
        <w:t xml:space="preserve"> ревом или агрессивным поведением и постепенно расширяют свою территорию.</w:t>
      </w:r>
    </w:p>
    <w:p w:rsidR="00F26F20" w:rsidRPr="00F26F20" w:rsidRDefault="00F26F20" w:rsidP="00F26F20">
      <w:pPr>
        <w:widowControl w:val="0"/>
        <w:shd w:val="clear" w:color="auto" w:fill="FFFFFF"/>
        <w:rPr>
          <w:rFonts w:ascii="Times New Roman" w:eastAsia="Times New Roman" w:hAnsi="Times New Roman" w:cs="Times New Roman"/>
          <w:color w:val="000000"/>
          <w:sz w:val="32"/>
          <w:szCs w:val="32"/>
          <w:lang w:eastAsia="ru-RU"/>
        </w:rPr>
      </w:pPr>
      <w:r w:rsidRPr="00F26F20">
        <w:rPr>
          <w:rFonts w:ascii="Times New Roman" w:eastAsia="Times New Roman" w:hAnsi="Times New Roman" w:cs="Times New Roman"/>
          <w:color w:val="000000"/>
          <w:sz w:val="32"/>
          <w:szCs w:val="32"/>
          <w:lang w:eastAsia="ru-RU"/>
        </w:rPr>
        <w:t xml:space="preserve">У популяций растений </w:t>
      </w:r>
      <w:r w:rsidRPr="00F26F20">
        <w:rPr>
          <w:rFonts w:ascii="Times New Roman" w:eastAsia="Times New Roman" w:hAnsi="Times New Roman" w:cs="Times New Roman"/>
          <w:b/>
          <w:color w:val="000000"/>
          <w:sz w:val="32"/>
          <w:szCs w:val="32"/>
          <w:lang w:eastAsia="ru-RU"/>
        </w:rPr>
        <w:t xml:space="preserve">механизм </w:t>
      </w:r>
      <w:proofErr w:type="spellStart"/>
      <w:r w:rsidRPr="00F26F20">
        <w:rPr>
          <w:rFonts w:ascii="Times New Roman" w:eastAsia="Times New Roman" w:hAnsi="Times New Roman" w:cs="Times New Roman"/>
          <w:b/>
          <w:color w:val="000000"/>
          <w:sz w:val="32"/>
          <w:szCs w:val="32"/>
          <w:lang w:eastAsia="ru-RU"/>
        </w:rPr>
        <w:t>саморегуляции</w:t>
      </w:r>
      <w:proofErr w:type="spellEnd"/>
      <w:r w:rsidRPr="00F26F20">
        <w:rPr>
          <w:rFonts w:ascii="Times New Roman" w:eastAsia="Times New Roman" w:hAnsi="Times New Roman" w:cs="Times New Roman"/>
          <w:color w:val="000000"/>
          <w:sz w:val="32"/>
          <w:szCs w:val="32"/>
          <w:lang w:eastAsia="ru-RU"/>
        </w:rPr>
        <w:t xml:space="preserve"> также совпадает с внутренней регуляцией. Она зависит от густоты произрастания растений. Если растения переуплотнены, то ухудшается качество семян, что имеет значение для сельского хозяйства. При густом посеве растения конкурируют за пищу, в результате чего часто популяции погибают. В связи с этим популяции растений распределяются равномерно по территории. Известно, что основные их регуляторы </w:t>
      </w:r>
      <w:r w:rsidR="00DB0808">
        <w:rPr>
          <w:rFonts w:ascii="Times New Roman" w:eastAsia="Times New Roman" w:hAnsi="Times New Roman" w:cs="Times New Roman"/>
          <w:color w:val="000000"/>
          <w:sz w:val="32"/>
          <w:szCs w:val="32"/>
          <w:lang w:eastAsia="ru-RU"/>
        </w:rPr>
        <w:t>–</w:t>
      </w:r>
      <w:r w:rsidRPr="00F26F20">
        <w:rPr>
          <w:rFonts w:ascii="Times New Roman" w:eastAsia="Times New Roman" w:hAnsi="Times New Roman" w:cs="Times New Roman"/>
          <w:color w:val="000000"/>
          <w:sz w:val="32"/>
          <w:szCs w:val="32"/>
          <w:lang w:eastAsia="ru-RU"/>
        </w:rPr>
        <w:t xml:space="preserve"> свет, влажность и минеральные вещества.</w:t>
      </w:r>
    </w:p>
    <w:p w:rsidR="00F26F20" w:rsidRPr="00F26F20" w:rsidRDefault="00F26F20" w:rsidP="00F26F20">
      <w:pPr>
        <w:widowControl w:val="0"/>
        <w:shd w:val="clear" w:color="auto" w:fill="FFFFFF"/>
        <w:rPr>
          <w:rFonts w:ascii="Times New Roman" w:eastAsia="Times New Roman" w:hAnsi="Times New Roman" w:cs="Times New Roman"/>
          <w:color w:val="000000"/>
          <w:sz w:val="32"/>
          <w:szCs w:val="32"/>
          <w:lang w:eastAsia="ru-RU"/>
        </w:rPr>
      </w:pPr>
      <w:r w:rsidRPr="00F26F20">
        <w:rPr>
          <w:rFonts w:ascii="Times New Roman" w:eastAsia="Times New Roman" w:hAnsi="Times New Roman" w:cs="Times New Roman"/>
          <w:color w:val="000000"/>
          <w:sz w:val="32"/>
          <w:szCs w:val="32"/>
          <w:lang w:eastAsia="ru-RU"/>
        </w:rPr>
        <w:t xml:space="preserve">Некоторые организмы для устойчивости популяции </w:t>
      </w:r>
      <w:r w:rsidRPr="00F26F20">
        <w:rPr>
          <w:rFonts w:ascii="Times New Roman" w:eastAsia="Times New Roman" w:hAnsi="Times New Roman" w:cs="Times New Roman"/>
          <w:b/>
          <w:color w:val="000000"/>
          <w:sz w:val="32"/>
          <w:szCs w:val="32"/>
          <w:lang w:eastAsia="ru-RU"/>
        </w:rPr>
        <w:t>объединяются в группы, стаи</w:t>
      </w:r>
      <w:r w:rsidRPr="00F26F20">
        <w:rPr>
          <w:rFonts w:ascii="Times New Roman" w:eastAsia="Times New Roman" w:hAnsi="Times New Roman" w:cs="Times New Roman"/>
          <w:color w:val="000000"/>
          <w:sz w:val="32"/>
          <w:szCs w:val="32"/>
          <w:lang w:eastAsia="ru-RU"/>
        </w:rPr>
        <w:t>. Например, в группе пеликанов могут существовать до 10 тыс. особей. Известно, что стада оленей насчитывают 200</w:t>
      </w:r>
      <w:r w:rsidR="00DB0808">
        <w:rPr>
          <w:rFonts w:ascii="Times New Roman" w:eastAsia="Times New Roman" w:hAnsi="Times New Roman" w:cs="Times New Roman"/>
          <w:color w:val="000000"/>
          <w:sz w:val="32"/>
          <w:szCs w:val="32"/>
          <w:lang w:eastAsia="ru-RU"/>
        </w:rPr>
        <w:t>–</w:t>
      </w:r>
      <w:r w:rsidRPr="00F26F20">
        <w:rPr>
          <w:rFonts w:ascii="Times New Roman" w:eastAsia="Times New Roman" w:hAnsi="Times New Roman" w:cs="Times New Roman"/>
          <w:color w:val="000000"/>
          <w:sz w:val="32"/>
          <w:szCs w:val="32"/>
          <w:lang w:eastAsia="ru-RU"/>
        </w:rPr>
        <w:t xml:space="preserve">300 голов, а стада лосей </w:t>
      </w:r>
      <w:r>
        <w:rPr>
          <w:rFonts w:ascii="Times New Roman" w:eastAsia="Times New Roman" w:hAnsi="Times New Roman" w:cs="Times New Roman"/>
          <w:color w:val="000000"/>
          <w:sz w:val="32"/>
          <w:szCs w:val="32"/>
          <w:lang w:eastAsia="ru-RU"/>
        </w:rPr>
        <w:t>–</w:t>
      </w:r>
      <w:r w:rsidRPr="00F26F20">
        <w:rPr>
          <w:rFonts w:ascii="Times New Roman" w:eastAsia="Times New Roman" w:hAnsi="Times New Roman" w:cs="Times New Roman"/>
          <w:color w:val="000000"/>
          <w:sz w:val="32"/>
          <w:szCs w:val="32"/>
          <w:lang w:eastAsia="ru-RU"/>
        </w:rPr>
        <w:t xml:space="preserve"> 20</w:t>
      </w:r>
      <w:r>
        <w:rPr>
          <w:rFonts w:ascii="Times New Roman" w:eastAsia="Times New Roman" w:hAnsi="Times New Roman" w:cs="Times New Roman"/>
          <w:color w:val="000000"/>
          <w:sz w:val="32"/>
          <w:szCs w:val="32"/>
          <w:lang w:eastAsia="ru-RU"/>
        </w:rPr>
        <w:t>–</w:t>
      </w:r>
      <w:r w:rsidRPr="00F26F20">
        <w:rPr>
          <w:rFonts w:ascii="Times New Roman" w:eastAsia="Times New Roman" w:hAnsi="Times New Roman" w:cs="Times New Roman"/>
          <w:color w:val="000000"/>
          <w:sz w:val="32"/>
          <w:szCs w:val="32"/>
          <w:lang w:eastAsia="ru-RU"/>
        </w:rPr>
        <w:t xml:space="preserve">25, волков </w:t>
      </w:r>
      <w:r>
        <w:rPr>
          <w:rFonts w:ascii="Times New Roman" w:eastAsia="Times New Roman" w:hAnsi="Times New Roman" w:cs="Times New Roman"/>
          <w:color w:val="000000"/>
          <w:sz w:val="32"/>
          <w:szCs w:val="32"/>
          <w:lang w:eastAsia="ru-RU"/>
        </w:rPr>
        <w:t>–</w:t>
      </w:r>
      <w:r w:rsidRPr="00F26F20">
        <w:rPr>
          <w:rFonts w:ascii="Times New Roman" w:eastAsia="Times New Roman" w:hAnsi="Times New Roman" w:cs="Times New Roman"/>
          <w:color w:val="000000"/>
          <w:sz w:val="32"/>
          <w:szCs w:val="32"/>
          <w:lang w:eastAsia="ru-RU"/>
        </w:rPr>
        <w:t xml:space="preserve"> 7</w:t>
      </w:r>
      <w:r>
        <w:rPr>
          <w:rFonts w:ascii="Times New Roman" w:eastAsia="Times New Roman" w:hAnsi="Times New Roman" w:cs="Times New Roman"/>
          <w:color w:val="000000"/>
          <w:sz w:val="32"/>
          <w:szCs w:val="32"/>
          <w:lang w:eastAsia="ru-RU"/>
        </w:rPr>
        <w:t>–</w:t>
      </w:r>
      <w:r w:rsidRPr="00F26F20">
        <w:rPr>
          <w:rFonts w:ascii="Times New Roman" w:eastAsia="Times New Roman" w:hAnsi="Times New Roman" w:cs="Times New Roman"/>
          <w:color w:val="000000"/>
          <w:sz w:val="32"/>
          <w:szCs w:val="32"/>
          <w:lang w:eastAsia="ru-RU"/>
        </w:rPr>
        <w:t xml:space="preserve">10, сайгаков </w:t>
      </w:r>
      <w:r>
        <w:rPr>
          <w:rFonts w:ascii="Times New Roman" w:eastAsia="Times New Roman" w:hAnsi="Times New Roman" w:cs="Times New Roman"/>
          <w:color w:val="000000"/>
          <w:sz w:val="32"/>
          <w:szCs w:val="32"/>
          <w:lang w:eastAsia="ru-RU"/>
        </w:rPr>
        <w:t>–</w:t>
      </w:r>
      <w:r w:rsidRPr="00F26F20">
        <w:rPr>
          <w:rFonts w:ascii="Times New Roman" w:eastAsia="Times New Roman" w:hAnsi="Times New Roman" w:cs="Times New Roman"/>
          <w:color w:val="000000"/>
          <w:sz w:val="32"/>
          <w:szCs w:val="32"/>
          <w:lang w:eastAsia="ru-RU"/>
        </w:rPr>
        <w:t xml:space="preserve"> 10</w:t>
      </w:r>
      <w:r>
        <w:rPr>
          <w:rFonts w:ascii="Times New Roman" w:eastAsia="Times New Roman" w:hAnsi="Times New Roman" w:cs="Times New Roman"/>
          <w:color w:val="000000"/>
          <w:sz w:val="32"/>
          <w:szCs w:val="32"/>
          <w:lang w:eastAsia="ru-RU"/>
        </w:rPr>
        <w:t>–</w:t>
      </w:r>
      <w:r w:rsidRPr="00F26F20">
        <w:rPr>
          <w:rFonts w:ascii="Times New Roman" w:eastAsia="Times New Roman" w:hAnsi="Times New Roman" w:cs="Times New Roman"/>
          <w:color w:val="000000"/>
          <w:sz w:val="32"/>
          <w:szCs w:val="32"/>
          <w:lang w:eastAsia="ru-RU"/>
        </w:rPr>
        <w:t xml:space="preserve">25 тыс., куланов </w:t>
      </w:r>
      <w:r>
        <w:rPr>
          <w:rFonts w:ascii="Times New Roman" w:eastAsia="Times New Roman" w:hAnsi="Times New Roman" w:cs="Times New Roman"/>
          <w:color w:val="000000"/>
          <w:sz w:val="32"/>
          <w:szCs w:val="32"/>
          <w:lang w:eastAsia="ru-RU"/>
        </w:rPr>
        <w:t>–</w:t>
      </w:r>
      <w:r w:rsidRPr="00F26F20">
        <w:rPr>
          <w:rFonts w:ascii="Times New Roman" w:eastAsia="Times New Roman" w:hAnsi="Times New Roman" w:cs="Times New Roman"/>
          <w:color w:val="000000"/>
          <w:sz w:val="32"/>
          <w:szCs w:val="32"/>
          <w:lang w:eastAsia="ru-RU"/>
        </w:rPr>
        <w:t xml:space="preserve"> 50</w:t>
      </w:r>
      <w:r>
        <w:rPr>
          <w:rFonts w:ascii="Times New Roman" w:eastAsia="Times New Roman" w:hAnsi="Times New Roman" w:cs="Times New Roman"/>
          <w:color w:val="000000"/>
          <w:sz w:val="32"/>
          <w:szCs w:val="32"/>
          <w:lang w:eastAsia="ru-RU"/>
        </w:rPr>
        <w:t>–</w:t>
      </w:r>
      <w:r w:rsidRPr="00F26F20">
        <w:rPr>
          <w:rFonts w:ascii="Times New Roman" w:eastAsia="Times New Roman" w:hAnsi="Times New Roman" w:cs="Times New Roman"/>
          <w:color w:val="000000"/>
          <w:sz w:val="32"/>
          <w:szCs w:val="32"/>
          <w:lang w:eastAsia="ru-RU"/>
        </w:rPr>
        <w:t>70 особей.</w:t>
      </w:r>
    </w:p>
    <w:p w:rsidR="00F26F20" w:rsidRPr="00F26F20" w:rsidRDefault="00F26F20" w:rsidP="00F26F20">
      <w:pPr>
        <w:widowControl w:val="0"/>
        <w:shd w:val="clear" w:color="auto" w:fill="FFFFFF"/>
        <w:rPr>
          <w:rFonts w:ascii="Times New Roman" w:eastAsia="Times New Roman" w:hAnsi="Times New Roman" w:cs="Times New Roman"/>
          <w:color w:val="000000"/>
          <w:sz w:val="32"/>
          <w:szCs w:val="32"/>
          <w:lang w:eastAsia="ru-RU"/>
        </w:rPr>
      </w:pPr>
      <w:r w:rsidRPr="00F26F20">
        <w:rPr>
          <w:rFonts w:ascii="Times New Roman" w:eastAsia="Times New Roman" w:hAnsi="Times New Roman" w:cs="Times New Roman"/>
          <w:color w:val="000000"/>
          <w:sz w:val="32"/>
          <w:szCs w:val="32"/>
          <w:lang w:eastAsia="ru-RU"/>
        </w:rPr>
        <w:t xml:space="preserve">В группе животные лучше защищаются от врагов, легче </w:t>
      </w:r>
      <w:r w:rsidRPr="00F26F20">
        <w:rPr>
          <w:rFonts w:ascii="Times New Roman" w:eastAsia="Times New Roman" w:hAnsi="Times New Roman" w:cs="Times New Roman"/>
          <w:color w:val="000000"/>
          <w:sz w:val="32"/>
          <w:szCs w:val="32"/>
          <w:lang w:eastAsia="ru-RU"/>
        </w:rPr>
        <w:lastRenderedPageBreak/>
        <w:t>добывают корм.</w:t>
      </w:r>
    </w:p>
    <w:p w:rsidR="00F26F20" w:rsidRPr="00F26F20" w:rsidRDefault="00F26F20" w:rsidP="00F26F20">
      <w:pPr>
        <w:widowControl w:val="0"/>
        <w:shd w:val="clear" w:color="auto" w:fill="FFFFFF"/>
        <w:rPr>
          <w:rFonts w:ascii="Times New Roman" w:eastAsia="Times New Roman" w:hAnsi="Times New Roman" w:cs="Times New Roman"/>
          <w:color w:val="000000"/>
          <w:sz w:val="32"/>
          <w:szCs w:val="32"/>
          <w:lang w:eastAsia="ru-RU"/>
        </w:rPr>
      </w:pPr>
      <w:r w:rsidRPr="00F26F20">
        <w:rPr>
          <w:rFonts w:ascii="Times New Roman" w:eastAsia="Times New Roman" w:hAnsi="Times New Roman" w:cs="Times New Roman"/>
          <w:color w:val="000000"/>
          <w:sz w:val="32"/>
          <w:szCs w:val="32"/>
          <w:lang w:eastAsia="ru-RU"/>
        </w:rPr>
        <w:t xml:space="preserve">Многие млекопитающие, птицы, насекомые привязаны к своим местам и показывают это своим поведением. Например, ежегодное возвращение птиц к своим гнездам, защита территории, добыча пищи, подчинение колонии, группы, стаи </w:t>
      </w:r>
      <w:r>
        <w:rPr>
          <w:rFonts w:ascii="Times New Roman" w:eastAsia="Times New Roman" w:hAnsi="Times New Roman" w:cs="Times New Roman"/>
          <w:color w:val="000000"/>
          <w:sz w:val="32"/>
          <w:szCs w:val="32"/>
          <w:lang w:eastAsia="ru-RU"/>
        </w:rPr>
        <w:t>–</w:t>
      </w:r>
      <w:r w:rsidRPr="00F26F20">
        <w:rPr>
          <w:rFonts w:ascii="Times New Roman" w:eastAsia="Times New Roman" w:hAnsi="Times New Roman" w:cs="Times New Roman"/>
          <w:color w:val="000000"/>
          <w:sz w:val="32"/>
          <w:szCs w:val="32"/>
          <w:lang w:eastAsia="ru-RU"/>
        </w:rPr>
        <w:t xml:space="preserve"> яркий признак объединения и соподчиненности.</w:t>
      </w:r>
    </w:p>
    <w:p w:rsidR="00F26F20" w:rsidRPr="00F26F20" w:rsidRDefault="00F26F20" w:rsidP="00F26F20">
      <w:pPr>
        <w:widowControl w:val="0"/>
        <w:shd w:val="clear" w:color="auto" w:fill="FFFFFF"/>
        <w:rPr>
          <w:rFonts w:ascii="Times New Roman" w:eastAsia="Times New Roman" w:hAnsi="Times New Roman" w:cs="Times New Roman"/>
          <w:color w:val="000000"/>
          <w:sz w:val="32"/>
          <w:szCs w:val="32"/>
          <w:lang w:eastAsia="ru-RU"/>
        </w:rPr>
      </w:pPr>
      <w:r w:rsidRPr="00F26F20">
        <w:rPr>
          <w:rFonts w:ascii="Times New Roman" w:eastAsia="Times New Roman" w:hAnsi="Times New Roman" w:cs="Times New Roman"/>
          <w:color w:val="000000"/>
          <w:sz w:val="32"/>
          <w:szCs w:val="32"/>
          <w:lang w:eastAsia="ru-RU"/>
        </w:rPr>
        <w:t xml:space="preserve">У животных некоторые особи популяции живут попарно или отдельно. Эти явления показывают характерные для популяции </w:t>
      </w:r>
      <w:r w:rsidRPr="00F26F20">
        <w:rPr>
          <w:rFonts w:ascii="Times New Roman" w:eastAsia="Times New Roman" w:hAnsi="Times New Roman" w:cs="Times New Roman"/>
          <w:b/>
          <w:color w:val="000000"/>
          <w:sz w:val="32"/>
          <w:szCs w:val="32"/>
          <w:lang w:eastAsia="ru-RU"/>
        </w:rPr>
        <w:t>естественные механизмы регуляции</w:t>
      </w:r>
      <w:r w:rsidRPr="00F26F20">
        <w:rPr>
          <w:rFonts w:ascii="Times New Roman" w:eastAsia="Times New Roman" w:hAnsi="Times New Roman" w:cs="Times New Roman"/>
          <w:color w:val="000000"/>
          <w:sz w:val="32"/>
          <w:szCs w:val="32"/>
          <w:lang w:eastAsia="ru-RU"/>
        </w:rPr>
        <w:t>.</w:t>
      </w:r>
    </w:p>
    <w:p w:rsidR="00F26F20" w:rsidRPr="00F26F20" w:rsidRDefault="00F26F20" w:rsidP="00F26F20">
      <w:pPr>
        <w:widowControl w:val="0"/>
        <w:shd w:val="clear" w:color="auto" w:fill="FFFFFF"/>
        <w:rPr>
          <w:rFonts w:ascii="Times New Roman" w:eastAsia="Times New Roman" w:hAnsi="Times New Roman" w:cs="Times New Roman"/>
          <w:color w:val="000000"/>
          <w:sz w:val="32"/>
          <w:szCs w:val="32"/>
          <w:lang w:eastAsia="ru-RU"/>
        </w:rPr>
      </w:pPr>
      <w:r w:rsidRPr="00F26F20">
        <w:rPr>
          <w:rFonts w:ascii="Times New Roman" w:eastAsia="Times New Roman" w:hAnsi="Times New Roman" w:cs="Times New Roman"/>
          <w:color w:val="000000"/>
          <w:sz w:val="32"/>
          <w:szCs w:val="32"/>
          <w:lang w:eastAsia="ru-RU"/>
        </w:rPr>
        <w:t xml:space="preserve">Существуют насекомые, популяции которых ведут групповой образ жизни, </w:t>
      </w:r>
      <w:r w:rsidR="00A03F31">
        <w:rPr>
          <w:rFonts w:ascii="Times New Roman" w:eastAsia="Times New Roman" w:hAnsi="Times New Roman" w:cs="Times New Roman"/>
          <w:color w:val="000000"/>
          <w:sz w:val="32"/>
          <w:szCs w:val="32"/>
          <w:lang w:eastAsia="ru-RU"/>
        </w:rPr>
        <w:t>–</w:t>
      </w:r>
      <w:r w:rsidRPr="00F26F20">
        <w:rPr>
          <w:rFonts w:ascii="Times New Roman" w:eastAsia="Times New Roman" w:hAnsi="Times New Roman" w:cs="Times New Roman"/>
          <w:color w:val="000000"/>
          <w:sz w:val="32"/>
          <w:szCs w:val="32"/>
          <w:lang w:eastAsia="ru-RU"/>
        </w:rPr>
        <w:t xml:space="preserve"> общественные. Например, пчелы, муравьи, термиты строят сложные строения, ульи, гнезда, где мирно сосуществуют тысячи особей. Среди них четко распределены выполняемые функции. Однако на сегодняшний день их биологические, экологические и этологические особенности практически не изучены.</w:t>
      </w:r>
    </w:p>
    <w:p w:rsidR="00F26F20" w:rsidRPr="00F26F20" w:rsidRDefault="00F26F20" w:rsidP="00F26F20">
      <w:pPr>
        <w:widowControl w:val="0"/>
        <w:shd w:val="clear" w:color="auto" w:fill="FFFFFF"/>
        <w:rPr>
          <w:rFonts w:ascii="Times New Roman" w:eastAsia="Times New Roman" w:hAnsi="Times New Roman" w:cs="Times New Roman"/>
          <w:color w:val="000000"/>
          <w:sz w:val="32"/>
          <w:szCs w:val="32"/>
          <w:lang w:eastAsia="ru-RU"/>
        </w:rPr>
      </w:pPr>
      <w:r w:rsidRPr="00F26F20">
        <w:rPr>
          <w:rFonts w:ascii="Times New Roman" w:eastAsia="Times New Roman" w:hAnsi="Times New Roman" w:cs="Times New Roman"/>
          <w:color w:val="000000"/>
          <w:sz w:val="32"/>
          <w:szCs w:val="32"/>
          <w:lang w:eastAsia="ru-RU"/>
        </w:rPr>
        <w:t xml:space="preserve">Одно из свойств популяции </w:t>
      </w:r>
      <w:r>
        <w:rPr>
          <w:rFonts w:ascii="Times New Roman" w:eastAsia="Times New Roman" w:hAnsi="Times New Roman" w:cs="Times New Roman"/>
          <w:color w:val="000000"/>
          <w:sz w:val="32"/>
          <w:szCs w:val="32"/>
          <w:lang w:eastAsia="ru-RU"/>
        </w:rPr>
        <w:t>–</w:t>
      </w:r>
      <w:r w:rsidRPr="00F26F20">
        <w:rPr>
          <w:rFonts w:ascii="Times New Roman" w:eastAsia="Times New Roman" w:hAnsi="Times New Roman" w:cs="Times New Roman"/>
          <w:color w:val="000000"/>
          <w:sz w:val="32"/>
          <w:szCs w:val="32"/>
          <w:lang w:eastAsia="ru-RU"/>
        </w:rPr>
        <w:t xml:space="preserve"> </w:t>
      </w:r>
      <w:r w:rsidRPr="00F26F20">
        <w:rPr>
          <w:rFonts w:ascii="Times New Roman" w:eastAsia="Times New Roman" w:hAnsi="Times New Roman" w:cs="Times New Roman"/>
          <w:b/>
          <w:color w:val="000000"/>
          <w:sz w:val="32"/>
          <w:szCs w:val="32"/>
          <w:lang w:eastAsia="ru-RU"/>
        </w:rPr>
        <w:t>это</w:t>
      </w:r>
      <w:r w:rsidRPr="00B7614C">
        <w:rPr>
          <w:rFonts w:ascii="Times New Roman" w:eastAsia="Times New Roman" w:hAnsi="Times New Roman" w:cs="Times New Roman"/>
          <w:b/>
          <w:color w:val="000000"/>
          <w:sz w:val="32"/>
          <w:szCs w:val="32"/>
          <w:lang w:eastAsia="ru-RU"/>
        </w:rPr>
        <w:t xml:space="preserve"> полиморфизм</w:t>
      </w:r>
      <w:r w:rsidRPr="00F26F20">
        <w:rPr>
          <w:rFonts w:ascii="Times New Roman" w:eastAsia="Times New Roman" w:hAnsi="Times New Roman" w:cs="Times New Roman"/>
          <w:color w:val="000000"/>
          <w:sz w:val="32"/>
          <w:szCs w:val="32"/>
          <w:lang w:eastAsia="ru-RU"/>
        </w:rPr>
        <w:t>.</w:t>
      </w:r>
      <w:r>
        <w:rPr>
          <w:rFonts w:ascii="Times New Roman" w:eastAsia="Times New Roman" w:hAnsi="Times New Roman" w:cs="Times New Roman"/>
          <w:color w:val="000000"/>
          <w:sz w:val="32"/>
          <w:szCs w:val="32"/>
          <w:lang w:eastAsia="ru-RU"/>
        </w:rPr>
        <w:t xml:space="preserve"> </w:t>
      </w:r>
      <w:r w:rsidRPr="00F26F20">
        <w:rPr>
          <w:rFonts w:ascii="Times New Roman" w:eastAsia="Times New Roman" w:hAnsi="Times New Roman" w:cs="Times New Roman"/>
          <w:color w:val="000000"/>
          <w:sz w:val="32"/>
          <w:szCs w:val="32"/>
          <w:lang w:eastAsia="ru-RU"/>
        </w:rPr>
        <w:t xml:space="preserve">Каждая популяция имеет свои особенности. Это </w:t>
      </w:r>
      <w:r>
        <w:rPr>
          <w:rFonts w:ascii="Times New Roman" w:eastAsia="Times New Roman" w:hAnsi="Times New Roman" w:cs="Times New Roman"/>
          <w:color w:val="000000"/>
          <w:sz w:val="32"/>
          <w:szCs w:val="32"/>
          <w:lang w:eastAsia="ru-RU"/>
        </w:rPr>
        <w:t>–</w:t>
      </w:r>
      <w:r w:rsidRPr="00F26F20">
        <w:rPr>
          <w:rFonts w:ascii="Times New Roman" w:eastAsia="Times New Roman" w:hAnsi="Times New Roman" w:cs="Times New Roman"/>
          <w:color w:val="000000"/>
          <w:sz w:val="32"/>
          <w:szCs w:val="32"/>
          <w:lang w:eastAsia="ru-RU"/>
        </w:rPr>
        <w:t xml:space="preserve"> возрастные группы, половые признаки, сезонные изменения, отличия и изменения в фазах развития. Например, возрастные группировки характерны для проходных рыб, нерестующих один раз в жизни. Среди них, например, у камбаловых, встречаются разновозрастные группы. Возрастные группы у насекомых можно отличить, но сложно, потому что в один период встречаются стадии яйца, личинки, куколки или взрослого имаго, например</w:t>
      </w:r>
      <w:r w:rsidR="00E132F2">
        <w:rPr>
          <w:rFonts w:ascii="Times New Roman" w:eastAsia="Times New Roman" w:hAnsi="Times New Roman" w:cs="Times New Roman"/>
          <w:color w:val="000000"/>
          <w:sz w:val="32"/>
          <w:szCs w:val="32"/>
          <w:lang w:eastAsia="ru-RU"/>
        </w:rPr>
        <w:t>,</w:t>
      </w:r>
      <w:bookmarkStart w:id="0" w:name="_GoBack"/>
      <w:bookmarkEnd w:id="0"/>
      <w:r w:rsidRPr="00F26F20">
        <w:rPr>
          <w:rFonts w:ascii="Times New Roman" w:eastAsia="Times New Roman" w:hAnsi="Times New Roman" w:cs="Times New Roman"/>
          <w:color w:val="000000"/>
          <w:sz w:val="32"/>
          <w:szCs w:val="32"/>
          <w:lang w:eastAsia="ru-RU"/>
        </w:rPr>
        <w:t xml:space="preserve"> бабочки, кузнечики, жуки, клопы.</w:t>
      </w:r>
    </w:p>
    <w:p w:rsidR="00F26F20" w:rsidRPr="00F26F20" w:rsidRDefault="00F26F20" w:rsidP="00F26F20">
      <w:pPr>
        <w:widowControl w:val="0"/>
        <w:shd w:val="clear" w:color="auto" w:fill="FFFFFF"/>
        <w:rPr>
          <w:rFonts w:ascii="Times New Roman" w:eastAsia="Times New Roman" w:hAnsi="Times New Roman" w:cs="Times New Roman"/>
          <w:color w:val="000000"/>
          <w:sz w:val="32"/>
          <w:szCs w:val="32"/>
          <w:lang w:eastAsia="ru-RU"/>
        </w:rPr>
      </w:pPr>
      <w:r w:rsidRPr="00F26F20">
        <w:rPr>
          <w:rFonts w:ascii="Times New Roman" w:eastAsia="Times New Roman" w:hAnsi="Times New Roman" w:cs="Times New Roman"/>
          <w:color w:val="000000"/>
          <w:sz w:val="32"/>
          <w:szCs w:val="32"/>
          <w:lang w:eastAsia="ru-RU"/>
        </w:rPr>
        <w:t>Популяция также различает</w:t>
      </w:r>
      <w:r w:rsidR="00B7614C">
        <w:rPr>
          <w:rFonts w:ascii="Times New Roman" w:eastAsia="Times New Roman" w:hAnsi="Times New Roman" w:cs="Times New Roman"/>
          <w:color w:val="000000"/>
          <w:sz w:val="32"/>
          <w:szCs w:val="32"/>
          <w:lang w:eastAsia="ru-RU"/>
        </w:rPr>
        <w:t xml:space="preserve">ся по полу и называется половым </w:t>
      </w:r>
      <w:r w:rsidRPr="00F26F20">
        <w:rPr>
          <w:rFonts w:ascii="Times New Roman" w:eastAsia="Times New Roman" w:hAnsi="Times New Roman" w:cs="Times New Roman"/>
          <w:color w:val="000000"/>
          <w:sz w:val="32"/>
          <w:szCs w:val="32"/>
          <w:lang w:eastAsia="ru-RU"/>
        </w:rPr>
        <w:t xml:space="preserve">диморфизмом, </w:t>
      </w:r>
      <w:r w:rsidR="00E132F2" w:rsidRPr="00F26F20">
        <w:rPr>
          <w:rFonts w:ascii="Times New Roman" w:eastAsia="Times New Roman" w:hAnsi="Times New Roman" w:cs="Times New Roman"/>
          <w:color w:val="000000"/>
          <w:sz w:val="32"/>
          <w:szCs w:val="32"/>
          <w:lang w:eastAsia="ru-RU"/>
        </w:rPr>
        <w:t>например,</w:t>
      </w:r>
      <w:r w:rsidRPr="00F26F20">
        <w:rPr>
          <w:rFonts w:ascii="Times New Roman" w:eastAsia="Times New Roman" w:hAnsi="Times New Roman" w:cs="Times New Roman"/>
          <w:color w:val="000000"/>
          <w:sz w:val="32"/>
          <w:szCs w:val="32"/>
          <w:lang w:eastAsia="ru-RU"/>
        </w:rPr>
        <w:t xml:space="preserve"> морфологические и экологические отличия самцов от самок (рога или отсутствие их, окраска, размеры, яркое оперение). Нередко самцы и самки различаются по характеру питания. К примеру, самки комаров </w:t>
      </w:r>
      <w:r w:rsidR="00B7614C">
        <w:rPr>
          <w:rFonts w:ascii="Times New Roman" w:eastAsia="Times New Roman" w:hAnsi="Times New Roman" w:cs="Times New Roman"/>
          <w:color w:val="000000"/>
          <w:sz w:val="32"/>
          <w:szCs w:val="32"/>
          <w:lang w:eastAsia="ru-RU"/>
        </w:rPr>
        <w:t>–</w:t>
      </w:r>
      <w:r w:rsidRPr="00F26F20">
        <w:rPr>
          <w:rFonts w:ascii="Times New Roman" w:eastAsia="Times New Roman" w:hAnsi="Times New Roman" w:cs="Times New Roman"/>
          <w:color w:val="000000"/>
          <w:sz w:val="32"/>
          <w:szCs w:val="32"/>
          <w:lang w:eastAsia="ru-RU"/>
        </w:rPr>
        <w:t xml:space="preserve"> это кровососущие организмы, а самцы ведут другой образ жизни. Такое явление полиморфизма встречается у некоторых птиц, рыб и млекопитающих.</w:t>
      </w:r>
    </w:p>
    <w:p w:rsidR="00F26F20" w:rsidRPr="00F26F20" w:rsidRDefault="00F26F20" w:rsidP="00F26F20">
      <w:pPr>
        <w:widowControl w:val="0"/>
        <w:shd w:val="clear" w:color="auto" w:fill="FFFFFF"/>
        <w:rPr>
          <w:rFonts w:ascii="Times New Roman" w:eastAsia="Times New Roman" w:hAnsi="Times New Roman" w:cs="Times New Roman"/>
          <w:color w:val="000000"/>
          <w:sz w:val="32"/>
          <w:szCs w:val="32"/>
          <w:lang w:eastAsia="ru-RU"/>
        </w:rPr>
      </w:pPr>
      <w:r w:rsidRPr="00F26F20">
        <w:rPr>
          <w:rFonts w:ascii="Times New Roman" w:eastAsia="Times New Roman" w:hAnsi="Times New Roman" w:cs="Times New Roman"/>
          <w:color w:val="000000"/>
          <w:sz w:val="32"/>
          <w:szCs w:val="32"/>
          <w:lang w:eastAsia="ru-RU"/>
        </w:rPr>
        <w:t>Явление полиморфизма наблюдается по сезону. Например, у некоторых бабочек развитие сопровождается осенью внешними изменениями или появлением вместо бескрылых особей крылатых.</w:t>
      </w:r>
    </w:p>
    <w:p w:rsidR="00F26F20" w:rsidRPr="00F26F20" w:rsidRDefault="00F26F20" w:rsidP="00F26F20">
      <w:pPr>
        <w:widowControl w:val="0"/>
        <w:shd w:val="clear" w:color="auto" w:fill="FFFFFF"/>
        <w:rPr>
          <w:rFonts w:ascii="Times New Roman" w:eastAsia="Times New Roman" w:hAnsi="Times New Roman" w:cs="Times New Roman"/>
          <w:color w:val="000000"/>
          <w:sz w:val="32"/>
          <w:szCs w:val="32"/>
          <w:lang w:eastAsia="ru-RU"/>
        </w:rPr>
      </w:pPr>
      <w:r w:rsidRPr="00F26F20">
        <w:rPr>
          <w:rFonts w:ascii="Times New Roman" w:eastAsia="Times New Roman" w:hAnsi="Times New Roman" w:cs="Times New Roman"/>
          <w:color w:val="000000"/>
          <w:sz w:val="32"/>
          <w:szCs w:val="32"/>
          <w:lang w:eastAsia="ru-RU"/>
        </w:rPr>
        <w:t>Одной из форм механизма регуляции численности популяции является внутрипопуляционная регуляция. Различные популяции в биоценозе контролируют численность друг друга и поддерживают устойчивое равновесие в природе.</w:t>
      </w:r>
    </w:p>
    <w:p w:rsidR="00F26F20" w:rsidRDefault="00F26F20" w:rsidP="00F26F20">
      <w:pPr>
        <w:widowControl w:val="0"/>
        <w:shd w:val="clear" w:color="auto" w:fill="FFFFFF"/>
        <w:rPr>
          <w:rFonts w:ascii="Times New Roman" w:eastAsia="Times New Roman" w:hAnsi="Times New Roman" w:cs="Times New Roman"/>
          <w:color w:val="000000"/>
          <w:sz w:val="32"/>
          <w:szCs w:val="32"/>
          <w:lang w:eastAsia="ru-RU"/>
        </w:rPr>
      </w:pPr>
      <w:proofErr w:type="spellStart"/>
      <w:r w:rsidRPr="00F26F20">
        <w:rPr>
          <w:rFonts w:ascii="Times New Roman" w:eastAsia="Times New Roman" w:hAnsi="Times New Roman" w:cs="Times New Roman"/>
          <w:color w:val="000000"/>
          <w:sz w:val="32"/>
          <w:szCs w:val="32"/>
          <w:lang w:eastAsia="ru-RU"/>
        </w:rPr>
        <w:t>Саморегуляция</w:t>
      </w:r>
      <w:proofErr w:type="spellEnd"/>
      <w:r w:rsidRPr="00F26F20">
        <w:rPr>
          <w:rFonts w:ascii="Times New Roman" w:eastAsia="Times New Roman" w:hAnsi="Times New Roman" w:cs="Times New Roman"/>
          <w:color w:val="000000"/>
          <w:sz w:val="32"/>
          <w:szCs w:val="32"/>
          <w:lang w:eastAsia="ru-RU"/>
        </w:rPr>
        <w:t xml:space="preserve"> популяций или процессы внутренней и внешней </w:t>
      </w:r>
      <w:r w:rsidRPr="00F26F20">
        <w:rPr>
          <w:rFonts w:ascii="Times New Roman" w:eastAsia="Times New Roman" w:hAnsi="Times New Roman" w:cs="Times New Roman"/>
          <w:color w:val="000000"/>
          <w:sz w:val="32"/>
          <w:szCs w:val="32"/>
          <w:lang w:eastAsia="ru-RU"/>
        </w:rPr>
        <w:lastRenderedPageBreak/>
        <w:t xml:space="preserve">регуляции направлены, главным образом, на поддержание стабильности численности. Эти процессы называются гомеостазом организмов или популяций, а колебание их в пределах какой-то средней величины </w:t>
      </w:r>
      <w:r>
        <w:rPr>
          <w:rFonts w:ascii="Times New Roman" w:eastAsia="Times New Roman" w:hAnsi="Times New Roman" w:cs="Times New Roman"/>
          <w:color w:val="000000"/>
          <w:sz w:val="32"/>
          <w:szCs w:val="32"/>
          <w:lang w:eastAsia="ru-RU"/>
        </w:rPr>
        <w:t>–</w:t>
      </w:r>
      <w:r w:rsidRPr="00F26F20">
        <w:rPr>
          <w:rFonts w:ascii="Times New Roman" w:eastAsia="Times New Roman" w:hAnsi="Times New Roman" w:cs="Times New Roman"/>
          <w:color w:val="000000"/>
          <w:sz w:val="32"/>
          <w:szCs w:val="32"/>
          <w:lang w:eastAsia="ru-RU"/>
        </w:rPr>
        <w:t xml:space="preserve"> динамическим равновесием. Поэтому популяция, постоянно взаимодействуя с внешней средой в системе общебиологического развития через механизмы </w:t>
      </w:r>
      <w:proofErr w:type="spellStart"/>
      <w:r w:rsidRPr="00F26F20">
        <w:rPr>
          <w:rFonts w:ascii="Times New Roman" w:eastAsia="Times New Roman" w:hAnsi="Times New Roman" w:cs="Times New Roman"/>
          <w:color w:val="000000"/>
          <w:sz w:val="32"/>
          <w:szCs w:val="32"/>
          <w:lang w:eastAsia="ru-RU"/>
        </w:rPr>
        <w:t>саморегуляции</w:t>
      </w:r>
      <w:proofErr w:type="spellEnd"/>
      <w:r w:rsidRPr="00F26F20">
        <w:rPr>
          <w:rFonts w:ascii="Times New Roman" w:eastAsia="Times New Roman" w:hAnsi="Times New Roman" w:cs="Times New Roman"/>
          <w:color w:val="000000"/>
          <w:sz w:val="32"/>
          <w:szCs w:val="32"/>
          <w:lang w:eastAsia="ru-RU"/>
        </w:rPr>
        <w:t>, имеет тенденцию эволюционного развития органического мира.</w:t>
      </w:r>
    </w:p>
    <w:p w:rsidR="00DB0808" w:rsidRDefault="00DB0808" w:rsidP="00F26F20">
      <w:pPr>
        <w:widowControl w:val="0"/>
        <w:shd w:val="clear" w:color="auto" w:fill="FFFFFF"/>
        <w:rPr>
          <w:rFonts w:ascii="Times New Roman" w:eastAsia="Times New Roman" w:hAnsi="Times New Roman" w:cs="Times New Roman"/>
          <w:color w:val="000000"/>
          <w:sz w:val="32"/>
          <w:szCs w:val="32"/>
          <w:lang w:eastAsia="ru-RU"/>
        </w:rPr>
      </w:pPr>
    </w:p>
    <w:p w:rsidR="00DB0808" w:rsidRDefault="00B7614C" w:rsidP="00F26F20">
      <w:pPr>
        <w:widowControl w:val="0"/>
        <w:shd w:val="clear" w:color="auto" w:fill="FFFFFF"/>
        <w:rPr>
          <w:rFonts w:ascii="Times New Roman" w:hAnsi="Times New Roman" w:cs="Times New Roman"/>
          <w:b/>
          <w:sz w:val="28"/>
          <w:szCs w:val="28"/>
        </w:rPr>
      </w:pPr>
      <w:r>
        <w:rPr>
          <w:rFonts w:ascii="Times New Roman" w:hAnsi="Times New Roman" w:cs="Times New Roman"/>
          <w:b/>
          <w:sz w:val="28"/>
          <w:szCs w:val="28"/>
        </w:rPr>
        <w:t xml:space="preserve">3 </w:t>
      </w:r>
      <w:r w:rsidRPr="00CE17EB">
        <w:rPr>
          <w:rFonts w:ascii="Times New Roman" w:hAnsi="Times New Roman" w:cs="Times New Roman"/>
          <w:b/>
          <w:sz w:val="28"/>
          <w:szCs w:val="28"/>
        </w:rPr>
        <w:t>Понятие о минимальной и эффективной величине популяции</w:t>
      </w:r>
      <w:r>
        <w:rPr>
          <w:rFonts w:ascii="Times New Roman" w:hAnsi="Times New Roman" w:cs="Times New Roman"/>
          <w:b/>
          <w:sz w:val="28"/>
          <w:szCs w:val="28"/>
        </w:rPr>
        <w:t>.</w:t>
      </w:r>
    </w:p>
    <w:p w:rsidR="00280FEC" w:rsidRPr="00280FEC" w:rsidRDefault="00280FEC" w:rsidP="00280FEC">
      <w:pPr>
        <w:widowControl w:val="0"/>
        <w:shd w:val="clear" w:color="auto" w:fill="FFFFFF"/>
        <w:rPr>
          <w:rFonts w:ascii="Times New Roman" w:eastAsia="Times New Roman" w:hAnsi="Times New Roman" w:cs="Times New Roman"/>
          <w:b/>
          <w:color w:val="000000"/>
          <w:sz w:val="32"/>
          <w:szCs w:val="32"/>
          <w:lang w:eastAsia="ru-RU"/>
        </w:rPr>
      </w:pPr>
      <w:r w:rsidRPr="00280FEC">
        <w:rPr>
          <w:rFonts w:ascii="Times New Roman" w:eastAsia="Times New Roman" w:hAnsi="Times New Roman" w:cs="Times New Roman"/>
          <w:b/>
          <w:color w:val="000000"/>
          <w:sz w:val="32"/>
          <w:szCs w:val="32"/>
          <w:lang w:eastAsia="ru-RU"/>
        </w:rPr>
        <w:t>Минимальный размер популяции</w:t>
      </w:r>
    </w:p>
    <w:p w:rsidR="00280FEC" w:rsidRPr="00280FEC" w:rsidRDefault="00280FEC" w:rsidP="00280FEC">
      <w:pPr>
        <w:widowControl w:val="0"/>
        <w:shd w:val="clear" w:color="auto" w:fill="FFFFFF"/>
        <w:rPr>
          <w:rFonts w:ascii="Times New Roman" w:eastAsia="Times New Roman" w:hAnsi="Times New Roman" w:cs="Times New Roman"/>
          <w:color w:val="000000"/>
          <w:sz w:val="32"/>
          <w:szCs w:val="32"/>
          <w:lang w:eastAsia="ru-RU"/>
        </w:rPr>
      </w:pPr>
      <w:r w:rsidRPr="00280FEC">
        <w:rPr>
          <w:rFonts w:ascii="Times New Roman" w:eastAsia="Times New Roman" w:hAnsi="Times New Roman" w:cs="Times New Roman"/>
          <w:color w:val="000000"/>
          <w:sz w:val="32"/>
          <w:szCs w:val="32"/>
          <w:lang w:eastAsia="ru-RU"/>
        </w:rPr>
        <w:t xml:space="preserve">Малочисленные популяции сталкиваются с несколькими видами опасности, которые, взаимодействуя между собой, ухудшают их и без того тяжелое положение. Если численность популяции падает ниже определенного уровня, который называется </w:t>
      </w:r>
      <w:r w:rsidRPr="00280FEC">
        <w:rPr>
          <w:rFonts w:ascii="Times New Roman" w:eastAsia="Times New Roman" w:hAnsi="Times New Roman" w:cs="Times New Roman"/>
          <w:b/>
          <w:color w:val="000000"/>
          <w:sz w:val="32"/>
          <w:szCs w:val="32"/>
          <w:lang w:eastAsia="ru-RU"/>
        </w:rPr>
        <w:t>«порогом минимального размера жизнеспособной популяции»</w:t>
      </w:r>
      <w:r w:rsidRPr="00280FEC">
        <w:rPr>
          <w:rFonts w:ascii="Times New Roman" w:eastAsia="Times New Roman" w:hAnsi="Times New Roman" w:cs="Times New Roman"/>
          <w:color w:val="000000"/>
          <w:sz w:val="32"/>
          <w:szCs w:val="32"/>
          <w:lang w:eastAsia="ru-RU"/>
        </w:rPr>
        <w:t>, она вступает на путь вымирания.</w:t>
      </w:r>
    </w:p>
    <w:p w:rsidR="00280FEC" w:rsidRPr="00280FEC" w:rsidRDefault="00280FEC" w:rsidP="00280FEC">
      <w:pPr>
        <w:widowControl w:val="0"/>
        <w:shd w:val="clear" w:color="auto" w:fill="FFFFFF"/>
        <w:rPr>
          <w:rFonts w:ascii="Times New Roman" w:eastAsia="Times New Roman" w:hAnsi="Times New Roman" w:cs="Times New Roman"/>
          <w:color w:val="000000"/>
          <w:sz w:val="32"/>
          <w:szCs w:val="32"/>
          <w:lang w:eastAsia="ru-RU"/>
        </w:rPr>
      </w:pPr>
      <w:r w:rsidRPr="00280FEC">
        <w:rPr>
          <w:rFonts w:ascii="Times New Roman" w:eastAsia="Times New Roman" w:hAnsi="Times New Roman" w:cs="Times New Roman"/>
          <w:color w:val="000000"/>
          <w:sz w:val="32"/>
          <w:szCs w:val="32"/>
          <w:lang w:eastAsia="ru-RU"/>
        </w:rPr>
        <w:t xml:space="preserve">В число опасностей, с которыми сталкиваются малые популяции, входят </w:t>
      </w:r>
      <w:r w:rsidRPr="00280FEC">
        <w:rPr>
          <w:rFonts w:ascii="Times New Roman" w:eastAsia="Times New Roman" w:hAnsi="Times New Roman" w:cs="Times New Roman"/>
          <w:b/>
          <w:color w:val="000000"/>
          <w:sz w:val="32"/>
          <w:szCs w:val="32"/>
          <w:lang w:eastAsia="ru-RU"/>
        </w:rPr>
        <w:t>генетические осложнения и влияние случайных факторов</w:t>
      </w:r>
      <w:r w:rsidRPr="00280FEC">
        <w:rPr>
          <w:rFonts w:ascii="Times New Roman" w:eastAsia="Times New Roman" w:hAnsi="Times New Roman" w:cs="Times New Roman"/>
          <w:color w:val="000000"/>
          <w:sz w:val="32"/>
          <w:szCs w:val="32"/>
          <w:lang w:eastAsia="ru-RU"/>
        </w:rPr>
        <w:t xml:space="preserve"> на популяционные процессы, то есть рождаемость, несбалансированное соотношение полов. Теперь считается, что генетические проблемы не касаются непосредственно малых популяций; гораздо опаснее другие, например, непредсказуемые изменения условий окружающей среды. Это могут быть и частые незначительные события (плохая погода), и нечастые «катастрофы» (например, ураганы).</w:t>
      </w:r>
    </w:p>
    <w:p w:rsidR="00280FEC" w:rsidRPr="00280FEC" w:rsidRDefault="00280FEC" w:rsidP="00280FEC">
      <w:pPr>
        <w:widowControl w:val="0"/>
        <w:shd w:val="clear" w:color="auto" w:fill="FFFFFF"/>
        <w:rPr>
          <w:rFonts w:ascii="Times New Roman" w:eastAsia="Times New Roman" w:hAnsi="Times New Roman" w:cs="Times New Roman"/>
          <w:color w:val="000000"/>
          <w:sz w:val="32"/>
          <w:szCs w:val="32"/>
          <w:lang w:eastAsia="ru-RU"/>
        </w:rPr>
      </w:pPr>
      <w:r w:rsidRPr="00280FEC">
        <w:rPr>
          <w:rFonts w:ascii="Times New Roman" w:eastAsia="Times New Roman" w:hAnsi="Times New Roman" w:cs="Times New Roman"/>
          <w:color w:val="000000"/>
          <w:sz w:val="32"/>
          <w:szCs w:val="32"/>
          <w:lang w:eastAsia="ru-RU"/>
        </w:rPr>
        <w:t>Проблема для экологов состоит в том, что редкие виды труднее изучать; к тому же исследования ограничены по времени. Поэтому экологи применяют математические модели для оценки возможности вымирания малой популяции через определенный срок. Построение таких моделей называется анализом популяционной жизнеспособности. При помощи этих моделей экологи могут предсказать результат природоохранных мероприятий и выработать стратегию охраны вида. В короткий период времени (несколько лет) модели дают довольно точные предсказания, но с увеличением временного масштаба появляется все больше неопределенности.</w:t>
      </w:r>
    </w:p>
    <w:p w:rsidR="00280FEC" w:rsidRPr="00280FEC" w:rsidRDefault="00280FEC" w:rsidP="00280FEC">
      <w:pPr>
        <w:widowControl w:val="0"/>
        <w:shd w:val="clear" w:color="auto" w:fill="FFFFFF"/>
        <w:rPr>
          <w:rFonts w:ascii="Times New Roman" w:eastAsia="Times New Roman" w:hAnsi="Times New Roman" w:cs="Times New Roman"/>
          <w:color w:val="000000"/>
          <w:sz w:val="32"/>
          <w:szCs w:val="32"/>
          <w:lang w:eastAsia="ru-RU"/>
        </w:rPr>
      </w:pPr>
      <w:r w:rsidRPr="00280FEC">
        <w:rPr>
          <w:rFonts w:ascii="Times New Roman" w:eastAsia="Times New Roman" w:hAnsi="Times New Roman" w:cs="Times New Roman"/>
          <w:color w:val="000000"/>
          <w:sz w:val="32"/>
          <w:szCs w:val="32"/>
          <w:lang w:eastAsia="ru-RU"/>
        </w:rPr>
        <w:t xml:space="preserve">После преодоления </w:t>
      </w:r>
      <w:r w:rsidRPr="00280FEC">
        <w:rPr>
          <w:rFonts w:ascii="Times New Roman" w:eastAsia="Times New Roman" w:hAnsi="Times New Roman" w:cs="Times New Roman"/>
          <w:b/>
          <w:color w:val="000000"/>
          <w:sz w:val="32"/>
          <w:szCs w:val="32"/>
          <w:lang w:eastAsia="ru-RU"/>
        </w:rPr>
        <w:t>«порога» минимального размера</w:t>
      </w:r>
      <w:r w:rsidRPr="00280FEC">
        <w:rPr>
          <w:rFonts w:ascii="Times New Roman" w:eastAsia="Times New Roman" w:hAnsi="Times New Roman" w:cs="Times New Roman"/>
          <w:color w:val="000000"/>
          <w:sz w:val="32"/>
          <w:szCs w:val="32"/>
          <w:lang w:eastAsia="ru-RU"/>
        </w:rPr>
        <w:t xml:space="preserve"> жизнеспособной популяции ее вымирание становится почти неизбежным, если не принимать никаких мер. Важно понять причины, по которым популяция становится малочисленной; нужно научиться </w:t>
      </w:r>
      <w:r w:rsidRPr="00280FEC">
        <w:rPr>
          <w:rFonts w:ascii="Times New Roman" w:eastAsia="Times New Roman" w:hAnsi="Times New Roman" w:cs="Times New Roman"/>
          <w:color w:val="000000"/>
          <w:sz w:val="32"/>
          <w:szCs w:val="32"/>
          <w:lang w:eastAsia="ru-RU"/>
        </w:rPr>
        <w:lastRenderedPageBreak/>
        <w:t>предотвращать причину, а не устранять последствия. То же самое и при составлении математических моделей: они имеют дело уже с малой популяцией и не объясняют, как она достигла такого состояния. Единой теории по этому поводу не существует; причины, по которым виды становятся редкими, сложны и различны в каждом конкретном случае. Даже если мы понимаем причины вымирания вида, то часто не можем их устранить.</w:t>
      </w:r>
    </w:p>
    <w:p w:rsidR="00280FEC" w:rsidRDefault="00280FEC" w:rsidP="00280FEC">
      <w:pPr>
        <w:widowControl w:val="0"/>
        <w:shd w:val="clear" w:color="auto" w:fill="FFFFFF"/>
        <w:rPr>
          <w:rFonts w:ascii="Times New Roman" w:eastAsia="Times New Roman" w:hAnsi="Times New Roman" w:cs="Times New Roman"/>
          <w:b/>
          <w:color w:val="000000"/>
          <w:sz w:val="32"/>
          <w:szCs w:val="32"/>
          <w:lang w:eastAsia="ru-RU"/>
        </w:rPr>
      </w:pPr>
      <w:r w:rsidRPr="002B0924">
        <w:rPr>
          <w:rFonts w:ascii="Times New Roman" w:eastAsia="Times New Roman" w:hAnsi="Times New Roman" w:cs="Times New Roman"/>
          <w:b/>
          <w:color w:val="000000"/>
          <w:sz w:val="32"/>
          <w:szCs w:val="32"/>
          <w:lang w:eastAsia="ru-RU"/>
        </w:rPr>
        <w:t>Эффективный</w:t>
      </w:r>
      <w:r w:rsidR="002B0924">
        <w:rPr>
          <w:rFonts w:ascii="Times New Roman" w:eastAsia="Times New Roman" w:hAnsi="Times New Roman" w:cs="Times New Roman"/>
          <w:b/>
          <w:color w:val="000000"/>
          <w:sz w:val="32"/>
          <w:szCs w:val="32"/>
          <w:lang w:eastAsia="ru-RU"/>
        </w:rPr>
        <w:t xml:space="preserve"> </w:t>
      </w:r>
      <w:r w:rsidRPr="002B0924">
        <w:rPr>
          <w:rFonts w:ascii="Times New Roman" w:eastAsia="Times New Roman" w:hAnsi="Times New Roman" w:cs="Times New Roman"/>
          <w:b/>
          <w:color w:val="000000"/>
          <w:sz w:val="32"/>
          <w:szCs w:val="32"/>
          <w:lang w:eastAsia="ru-RU"/>
        </w:rPr>
        <w:t>размер</w:t>
      </w:r>
      <w:r w:rsidR="002B0924">
        <w:rPr>
          <w:rFonts w:ascii="Times New Roman" w:eastAsia="Times New Roman" w:hAnsi="Times New Roman" w:cs="Times New Roman"/>
          <w:b/>
          <w:color w:val="000000"/>
          <w:sz w:val="32"/>
          <w:szCs w:val="32"/>
          <w:lang w:eastAsia="ru-RU"/>
        </w:rPr>
        <w:t xml:space="preserve"> </w:t>
      </w:r>
      <w:r w:rsidRPr="002B0924">
        <w:rPr>
          <w:rFonts w:ascii="Times New Roman" w:eastAsia="Times New Roman" w:hAnsi="Times New Roman" w:cs="Times New Roman"/>
          <w:b/>
          <w:color w:val="000000"/>
          <w:sz w:val="32"/>
          <w:szCs w:val="32"/>
          <w:lang w:eastAsia="ru-RU"/>
        </w:rPr>
        <w:t>популяции</w:t>
      </w:r>
      <w:r w:rsidR="002B0924">
        <w:rPr>
          <w:rFonts w:ascii="Times New Roman" w:eastAsia="Times New Roman" w:hAnsi="Times New Roman" w:cs="Times New Roman"/>
          <w:b/>
          <w:color w:val="000000"/>
          <w:sz w:val="32"/>
          <w:szCs w:val="32"/>
          <w:lang w:eastAsia="ru-RU"/>
        </w:rPr>
        <w:t>.</w:t>
      </w:r>
    </w:p>
    <w:p w:rsidR="002B0924" w:rsidRPr="002B0924" w:rsidRDefault="002B0924" w:rsidP="00280FEC">
      <w:pPr>
        <w:widowControl w:val="0"/>
        <w:shd w:val="clear" w:color="auto" w:fill="FFFFFF"/>
        <w:rPr>
          <w:rFonts w:ascii="Times New Roman" w:eastAsia="Times New Roman" w:hAnsi="Times New Roman" w:cs="Times New Roman"/>
          <w:sz w:val="32"/>
          <w:szCs w:val="32"/>
          <w:lang w:eastAsia="ru-RU"/>
        </w:rPr>
      </w:pPr>
      <w:r w:rsidRPr="002B0924">
        <w:rPr>
          <w:rFonts w:ascii="Times New Roman" w:eastAsia="Times New Roman" w:hAnsi="Times New Roman" w:cs="Times New Roman"/>
          <w:sz w:val="32"/>
          <w:szCs w:val="32"/>
          <w:lang w:eastAsia="ru-RU"/>
        </w:rPr>
        <w:t>Эффективный размер популяции</w:t>
      </w:r>
      <w:r>
        <w:rPr>
          <w:rFonts w:ascii="Times New Roman" w:eastAsia="Times New Roman" w:hAnsi="Times New Roman" w:cs="Times New Roman"/>
          <w:sz w:val="32"/>
          <w:szCs w:val="32"/>
          <w:lang w:eastAsia="ru-RU"/>
        </w:rPr>
        <w:t xml:space="preserve"> </w:t>
      </w:r>
      <w:r>
        <w:rPr>
          <w:rFonts w:ascii="Times New Roman" w:eastAsia="Times New Roman" w:hAnsi="Times New Roman" w:cs="Times New Roman"/>
          <w:color w:val="000000"/>
          <w:sz w:val="32"/>
          <w:szCs w:val="32"/>
          <w:lang w:eastAsia="ru-RU"/>
        </w:rPr>
        <w:t>–</w:t>
      </w:r>
      <w:r w:rsidRPr="002B0924">
        <w:rPr>
          <w:rFonts w:ascii="Times New Roman" w:eastAsia="Times New Roman" w:hAnsi="Times New Roman" w:cs="Times New Roman"/>
          <w:sz w:val="32"/>
          <w:szCs w:val="32"/>
          <w:lang w:eastAsia="ru-RU"/>
        </w:rPr>
        <w:t xml:space="preserve"> среднее количество особей в популяции, генный вклад которых обеспечивает её успешное размножение и выживание.</w:t>
      </w:r>
    </w:p>
    <w:p w:rsidR="002B0924" w:rsidRDefault="00280FEC" w:rsidP="00280FEC">
      <w:pPr>
        <w:widowControl w:val="0"/>
        <w:shd w:val="clear" w:color="auto" w:fill="FFFFFF"/>
        <w:rPr>
          <w:rFonts w:ascii="Times New Roman" w:eastAsia="Times New Roman" w:hAnsi="Times New Roman" w:cs="Times New Roman"/>
          <w:color w:val="000000"/>
          <w:sz w:val="32"/>
          <w:szCs w:val="32"/>
          <w:lang w:eastAsia="ru-RU"/>
        </w:rPr>
      </w:pPr>
      <w:r w:rsidRPr="00280FEC">
        <w:rPr>
          <w:rFonts w:ascii="Times New Roman" w:eastAsia="Times New Roman" w:hAnsi="Times New Roman" w:cs="Times New Roman"/>
          <w:sz w:val="32"/>
          <w:szCs w:val="32"/>
          <w:lang w:eastAsia="ru-RU"/>
        </w:rPr>
        <w:t>При</w:t>
      </w:r>
      <w:r w:rsidR="002B0924">
        <w:rPr>
          <w:rFonts w:ascii="Times New Roman" w:eastAsia="Times New Roman" w:hAnsi="Times New Roman" w:cs="Times New Roman"/>
          <w:sz w:val="32"/>
          <w:szCs w:val="32"/>
          <w:lang w:eastAsia="ru-RU"/>
        </w:rPr>
        <w:t xml:space="preserve"> </w:t>
      </w:r>
      <w:r w:rsidRPr="00280FEC">
        <w:rPr>
          <w:rFonts w:ascii="Times New Roman" w:eastAsia="Times New Roman" w:hAnsi="Times New Roman" w:cs="Times New Roman"/>
          <w:sz w:val="32"/>
          <w:szCs w:val="32"/>
          <w:lang w:eastAsia="ru-RU"/>
        </w:rPr>
        <w:t>исследовании</w:t>
      </w:r>
      <w:r w:rsidR="002B0924">
        <w:rPr>
          <w:rFonts w:ascii="Times New Roman" w:eastAsia="Times New Roman" w:hAnsi="Times New Roman" w:cs="Times New Roman"/>
          <w:sz w:val="32"/>
          <w:szCs w:val="32"/>
          <w:lang w:eastAsia="ru-RU"/>
        </w:rPr>
        <w:t xml:space="preserve"> </w:t>
      </w:r>
      <w:r w:rsidRPr="00280FEC">
        <w:rPr>
          <w:rFonts w:ascii="Times New Roman" w:eastAsia="Times New Roman" w:hAnsi="Times New Roman" w:cs="Times New Roman"/>
          <w:sz w:val="32"/>
          <w:szCs w:val="32"/>
          <w:lang w:eastAsia="ru-RU"/>
        </w:rPr>
        <w:t>действия</w:t>
      </w:r>
      <w:r w:rsidR="002B0924">
        <w:rPr>
          <w:rFonts w:ascii="Times New Roman" w:eastAsia="Times New Roman" w:hAnsi="Times New Roman" w:cs="Times New Roman"/>
          <w:sz w:val="32"/>
          <w:szCs w:val="32"/>
          <w:lang w:eastAsia="ru-RU"/>
        </w:rPr>
        <w:t xml:space="preserve"> </w:t>
      </w:r>
      <w:hyperlink r:id="rId6" w:history="1">
        <w:r w:rsidRPr="002B0924">
          <w:rPr>
            <w:rFonts w:ascii="Times New Roman" w:eastAsia="Times New Roman" w:hAnsi="Times New Roman" w:cs="Times New Roman"/>
            <w:sz w:val="32"/>
            <w:szCs w:val="32"/>
            <w:lang w:eastAsia="ru-RU"/>
          </w:rPr>
          <w:t>генетического</w:t>
        </w:r>
        <w:r w:rsidR="002B0924">
          <w:rPr>
            <w:rFonts w:ascii="Times New Roman" w:eastAsia="Times New Roman" w:hAnsi="Times New Roman" w:cs="Times New Roman"/>
            <w:sz w:val="32"/>
            <w:szCs w:val="32"/>
            <w:lang w:eastAsia="ru-RU"/>
          </w:rPr>
          <w:t xml:space="preserve"> </w:t>
        </w:r>
        <w:r w:rsidRPr="002B0924">
          <w:rPr>
            <w:rFonts w:ascii="Times New Roman" w:eastAsia="Times New Roman" w:hAnsi="Times New Roman" w:cs="Times New Roman"/>
            <w:sz w:val="32"/>
            <w:szCs w:val="32"/>
            <w:lang w:eastAsia="ru-RU"/>
          </w:rPr>
          <w:t>дрейфа</w:t>
        </w:r>
      </w:hyperlink>
      <w:r w:rsidR="002B0924">
        <w:rPr>
          <w:rFonts w:ascii="Times New Roman" w:eastAsia="Times New Roman" w:hAnsi="Times New Roman" w:cs="Times New Roman"/>
          <w:sz w:val="32"/>
          <w:szCs w:val="32"/>
          <w:lang w:eastAsia="ru-RU"/>
        </w:rPr>
        <w:t xml:space="preserve"> </w:t>
      </w:r>
      <w:r w:rsidRPr="00280FEC">
        <w:rPr>
          <w:rFonts w:ascii="Times New Roman" w:eastAsia="Times New Roman" w:hAnsi="Times New Roman" w:cs="Times New Roman"/>
          <w:sz w:val="32"/>
          <w:szCs w:val="32"/>
          <w:lang w:eastAsia="ru-RU"/>
        </w:rPr>
        <w:t>предполагается</w:t>
      </w:r>
      <w:r w:rsidR="002B0924">
        <w:rPr>
          <w:rFonts w:ascii="Times New Roman" w:eastAsia="Times New Roman" w:hAnsi="Times New Roman" w:cs="Times New Roman"/>
          <w:sz w:val="32"/>
          <w:szCs w:val="32"/>
          <w:lang w:eastAsia="ru-RU"/>
        </w:rPr>
        <w:t xml:space="preserve"> </w:t>
      </w:r>
      <w:r w:rsidRPr="00280FEC">
        <w:rPr>
          <w:rFonts w:ascii="Times New Roman" w:eastAsia="Times New Roman" w:hAnsi="Times New Roman" w:cs="Times New Roman"/>
          <w:sz w:val="32"/>
          <w:szCs w:val="32"/>
          <w:lang w:eastAsia="ru-RU"/>
        </w:rPr>
        <w:t>вполне</w:t>
      </w:r>
      <w:r w:rsidR="002B0924">
        <w:rPr>
          <w:rFonts w:ascii="Times New Roman" w:eastAsia="Times New Roman" w:hAnsi="Times New Roman" w:cs="Times New Roman"/>
          <w:sz w:val="32"/>
          <w:szCs w:val="32"/>
          <w:lang w:eastAsia="ru-RU"/>
        </w:rPr>
        <w:t xml:space="preserve"> </w:t>
      </w:r>
      <w:r w:rsidRPr="00280FEC">
        <w:rPr>
          <w:rFonts w:ascii="Times New Roman" w:eastAsia="Times New Roman" w:hAnsi="Times New Roman" w:cs="Times New Roman"/>
          <w:sz w:val="32"/>
          <w:szCs w:val="32"/>
          <w:lang w:eastAsia="ru-RU"/>
        </w:rPr>
        <w:t>определенная</w:t>
      </w:r>
      <w:r w:rsidR="002B0924">
        <w:rPr>
          <w:rFonts w:ascii="Times New Roman" w:eastAsia="Times New Roman" w:hAnsi="Times New Roman" w:cs="Times New Roman"/>
          <w:sz w:val="32"/>
          <w:szCs w:val="32"/>
          <w:lang w:eastAsia="ru-RU"/>
        </w:rPr>
        <w:t xml:space="preserve"> </w:t>
      </w:r>
      <w:hyperlink r:id="rId7" w:history="1">
        <w:r w:rsidRPr="00280FEC">
          <w:rPr>
            <w:rFonts w:ascii="Times New Roman" w:eastAsia="Times New Roman" w:hAnsi="Times New Roman" w:cs="Times New Roman"/>
            <w:color w:val="000000"/>
            <w:sz w:val="32"/>
            <w:szCs w:val="32"/>
            <w:lang w:eastAsia="ru-RU"/>
          </w:rPr>
          <w:t>численность</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color w:val="000000"/>
            <w:sz w:val="32"/>
            <w:szCs w:val="32"/>
            <w:lang w:eastAsia="ru-RU"/>
          </w:rPr>
          <w:t>популяции</w:t>
        </w:r>
      </w:hyperlink>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При</w:t>
      </w:r>
      <w:r w:rsidR="002B0924">
        <w:rPr>
          <w:rFonts w:ascii="Times New Roman" w:eastAsia="Times New Roman" w:hAnsi="Times New Roman" w:cs="Times New Roman"/>
          <w:sz w:val="32"/>
          <w:szCs w:val="32"/>
          <w:lang w:eastAsia="ru-RU"/>
        </w:rPr>
        <w:t xml:space="preserve"> </w:t>
      </w:r>
      <w:r w:rsidRPr="00280FEC">
        <w:rPr>
          <w:rFonts w:ascii="Times New Roman" w:eastAsia="Times New Roman" w:hAnsi="Times New Roman" w:cs="Times New Roman"/>
          <w:sz w:val="32"/>
          <w:szCs w:val="32"/>
          <w:lang w:eastAsia="ru-RU"/>
        </w:rPr>
        <w:t>конкретных</w:t>
      </w:r>
      <w:r w:rsidR="002B0924">
        <w:rPr>
          <w:rFonts w:ascii="Times New Roman" w:eastAsia="Times New Roman" w:hAnsi="Times New Roman" w:cs="Times New Roman"/>
          <w:sz w:val="32"/>
          <w:szCs w:val="32"/>
          <w:lang w:eastAsia="ru-RU"/>
        </w:rPr>
        <w:t xml:space="preserve"> </w:t>
      </w:r>
      <w:r w:rsidRPr="00280FEC">
        <w:rPr>
          <w:rFonts w:ascii="Times New Roman" w:eastAsia="Times New Roman" w:hAnsi="Times New Roman" w:cs="Times New Roman"/>
          <w:sz w:val="32"/>
          <w:szCs w:val="32"/>
          <w:lang w:eastAsia="ru-RU"/>
        </w:rPr>
        <w:t>экологических</w:t>
      </w:r>
      <w:r w:rsidR="002B0924">
        <w:rPr>
          <w:rFonts w:ascii="Times New Roman" w:eastAsia="Times New Roman" w:hAnsi="Times New Roman" w:cs="Times New Roman"/>
          <w:sz w:val="32"/>
          <w:szCs w:val="32"/>
          <w:lang w:eastAsia="ru-RU"/>
        </w:rPr>
        <w:t xml:space="preserve"> </w:t>
      </w:r>
      <w:r w:rsidRPr="00280FEC">
        <w:rPr>
          <w:rFonts w:ascii="Times New Roman" w:eastAsia="Times New Roman" w:hAnsi="Times New Roman" w:cs="Times New Roman"/>
          <w:sz w:val="32"/>
          <w:szCs w:val="32"/>
          <w:lang w:eastAsia="ru-RU"/>
        </w:rPr>
        <w:t>исследованиях</w:t>
      </w:r>
      <w:r w:rsidR="002B0924">
        <w:rPr>
          <w:rFonts w:ascii="Times New Roman" w:eastAsia="Times New Roman" w:hAnsi="Times New Roman" w:cs="Times New Roman"/>
          <w:sz w:val="32"/>
          <w:szCs w:val="32"/>
          <w:lang w:eastAsia="ru-RU"/>
        </w:rPr>
        <w:t xml:space="preserve"> </w:t>
      </w:r>
      <w:r w:rsidRPr="00280FEC">
        <w:rPr>
          <w:rFonts w:ascii="Times New Roman" w:eastAsia="Times New Roman" w:hAnsi="Times New Roman" w:cs="Times New Roman"/>
          <w:color w:val="000000"/>
          <w:sz w:val="32"/>
          <w:szCs w:val="32"/>
          <w:lang w:eastAsia="ru-RU"/>
        </w:rPr>
        <w:t>(</w:t>
      </w:r>
      <w:r w:rsidRPr="00280FEC">
        <w:rPr>
          <w:rFonts w:ascii="Times New Roman" w:eastAsia="Times New Roman" w:hAnsi="Times New Roman" w:cs="Times New Roman"/>
          <w:sz w:val="32"/>
          <w:szCs w:val="32"/>
          <w:lang w:eastAsia="ru-RU"/>
        </w:rPr>
        <w:t>например</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касающихся</w:t>
      </w:r>
      <w:r w:rsidR="002B0924">
        <w:rPr>
          <w:rFonts w:ascii="Times New Roman" w:eastAsia="Times New Roman" w:hAnsi="Times New Roman" w:cs="Times New Roman"/>
          <w:sz w:val="32"/>
          <w:szCs w:val="32"/>
          <w:lang w:eastAsia="ru-RU"/>
        </w:rPr>
        <w:t xml:space="preserve"> </w:t>
      </w:r>
      <w:r w:rsidRPr="00280FEC">
        <w:rPr>
          <w:rFonts w:ascii="Times New Roman" w:eastAsia="Times New Roman" w:hAnsi="Times New Roman" w:cs="Times New Roman"/>
          <w:sz w:val="32"/>
          <w:szCs w:val="32"/>
          <w:lang w:eastAsia="ru-RU"/>
        </w:rPr>
        <w:t>ограниченности</w:t>
      </w:r>
      <w:r w:rsidR="002B0924">
        <w:rPr>
          <w:rFonts w:ascii="Times New Roman" w:eastAsia="Times New Roman" w:hAnsi="Times New Roman" w:cs="Times New Roman"/>
          <w:sz w:val="32"/>
          <w:szCs w:val="32"/>
          <w:lang w:eastAsia="ru-RU"/>
        </w:rPr>
        <w:t xml:space="preserve"> </w:t>
      </w:r>
      <w:r w:rsidRPr="00280FEC">
        <w:rPr>
          <w:rFonts w:ascii="Times New Roman" w:eastAsia="Times New Roman" w:hAnsi="Times New Roman" w:cs="Times New Roman"/>
          <w:sz w:val="32"/>
          <w:szCs w:val="32"/>
          <w:lang w:eastAsia="ru-RU"/>
        </w:rPr>
        <w:t>таких</w:t>
      </w:r>
      <w:r w:rsidR="002B0924">
        <w:rPr>
          <w:rFonts w:ascii="Times New Roman" w:eastAsia="Times New Roman" w:hAnsi="Times New Roman" w:cs="Times New Roman"/>
          <w:sz w:val="32"/>
          <w:szCs w:val="32"/>
          <w:lang w:eastAsia="ru-RU"/>
        </w:rPr>
        <w:t xml:space="preserve"> </w:t>
      </w:r>
      <w:r w:rsidRPr="00280FEC">
        <w:rPr>
          <w:rFonts w:ascii="Times New Roman" w:eastAsia="Times New Roman" w:hAnsi="Times New Roman" w:cs="Times New Roman"/>
          <w:sz w:val="32"/>
          <w:szCs w:val="32"/>
          <w:lang w:eastAsia="ru-RU"/>
        </w:rPr>
        <w:t>ресурсов</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как</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пища</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и</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свет</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для</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измерения</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численности</w:t>
      </w:r>
      <w:r w:rsidR="002B0924">
        <w:rPr>
          <w:rFonts w:ascii="Times New Roman" w:eastAsia="Times New Roman" w:hAnsi="Times New Roman" w:cs="Times New Roman"/>
          <w:color w:val="000000"/>
          <w:sz w:val="32"/>
          <w:szCs w:val="32"/>
          <w:lang w:eastAsia="ru-RU"/>
        </w:rPr>
        <w:t xml:space="preserve"> </w:t>
      </w:r>
      <w:hyperlink r:id="rId8" w:history="1">
        <w:r w:rsidRPr="00280FEC">
          <w:rPr>
            <w:rFonts w:ascii="Times New Roman" w:eastAsia="Times New Roman" w:hAnsi="Times New Roman" w:cs="Times New Roman"/>
            <w:color w:val="000000"/>
            <w:sz w:val="32"/>
            <w:szCs w:val="32"/>
            <w:lang w:eastAsia="ru-RU"/>
          </w:rPr>
          <w:t>популяции</w:t>
        </w:r>
      </w:hyperlink>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подходит</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общее</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число</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индивидов</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на</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территории</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или</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цензовое</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число</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p>
    <w:p w:rsidR="00280FEC" w:rsidRPr="00280FEC" w:rsidRDefault="00280FEC" w:rsidP="00280FEC">
      <w:pPr>
        <w:widowControl w:val="0"/>
        <w:shd w:val="clear" w:color="auto" w:fill="FFFFFF"/>
        <w:rPr>
          <w:rFonts w:ascii="Times New Roman" w:eastAsia="Times New Roman" w:hAnsi="Times New Roman" w:cs="Times New Roman"/>
          <w:color w:val="000000"/>
          <w:sz w:val="32"/>
          <w:szCs w:val="32"/>
          <w:lang w:eastAsia="ru-RU"/>
        </w:rPr>
      </w:pPr>
      <w:r w:rsidRPr="00280FEC">
        <w:rPr>
          <w:rFonts w:ascii="Times New Roman" w:eastAsia="Times New Roman" w:hAnsi="Times New Roman" w:cs="Times New Roman"/>
          <w:sz w:val="32"/>
          <w:szCs w:val="32"/>
          <w:lang w:eastAsia="ru-RU"/>
        </w:rPr>
        <w:t>Для</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многих</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организмов</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которые</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ведут</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скрытый</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образ</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жизни</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или</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таких</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по</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которым</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трудно</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вести</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наблюдение</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очень</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трудно</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точно</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оценить</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численность</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всех</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особей</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в</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популяции</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В</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результате</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экологи</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детально</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исследуют</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методы</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расчета</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или</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оценки</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количества</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индивидов</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в</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популяции</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или</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популяционной</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плотности</w:t>
      </w:r>
      <w:r w:rsidR="002B0924">
        <w:rPr>
          <w:rFonts w:ascii="Times New Roman" w:eastAsia="Times New Roman" w:hAnsi="Times New Roman" w:cs="Times New Roman"/>
          <w:sz w:val="32"/>
          <w:szCs w:val="32"/>
          <w:lang w:eastAsia="ru-RU"/>
        </w:rPr>
        <w:t>.</w:t>
      </w:r>
    </w:p>
    <w:p w:rsidR="002B0924" w:rsidRDefault="00280FEC" w:rsidP="00280FEC">
      <w:pPr>
        <w:widowControl w:val="0"/>
        <w:shd w:val="clear" w:color="auto" w:fill="FFFFFF"/>
        <w:rPr>
          <w:rFonts w:ascii="Times New Roman" w:eastAsia="Times New Roman" w:hAnsi="Times New Roman" w:cs="Times New Roman"/>
          <w:color w:val="000000"/>
          <w:sz w:val="32"/>
          <w:szCs w:val="32"/>
          <w:lang w:eastAsia="ru-RU"/>
        </w:rPr>
      </w:pPr>
      <w:r w:rsidRPr="00280FEC">
        <w:rPr>
          <w:rFonts w:ascii="Times New Roman" w:eastAsia="Times New Roman" w:hAnsi="Times New Roman" w:cs="Times New Roman"/>
          <w:sz w:val="32"/>
          <w:szCs w:val="32"/>
          <w:lang w:eastAsia="ru-RU"/>
        </w:rPr>
        <w:t>Однако</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для</w:t>
      </w:r>
      <w:r w:rsidR="002B0924">
        <w:rPr>
          <w:rFonts w:ascii="Times New Roman" w:eastAsia="Times New Roman" w:hAnsi="Times New Roman" w:cs="Times New Roman"/>
          <w:color w:val="000000"/>
          <w:sz w:val="32"/>
          <w:szCs w:val="32"/>
          <w:lang w:eastAsia="ru-RU"/>
        </w:rPr>
        <w:t xml:space="preserve"> </w:t>
      </w:r>
      <w:hyperlink r:id="rId9" w:history="1">
        <w:r w:rsidRPr="00280FEC">
          <w:rPr>
            <w:rFonts w:ascii="Times New Roman" w:eastAsia="Times New Roman" w:hAnsi="Times New Roman" w:cs="Times New Roman"/>
            <w:color w:val="000000"/>
            <w:sz w:val="32"/>
            <w:szCs w:val="32"/>
            <w:lang w:eastAsia="ru-RU"/>
          </w:rPr>
          <w:t>эволюции</w:t>
        </w:r>
      </w:hyperlink>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в</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первую</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очередь</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имеет</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значение</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количество</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особей</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размножающихся</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а</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не</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их</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цензовое</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число</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Эти</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два</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измерения</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размера</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популяции</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могут</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сильно</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отличаться</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потому</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что</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часть</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популяции</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которая</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размножается</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может</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составлять</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лишь</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малую</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долю</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от</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всего</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количества</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индивидов</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в</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популяции</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p>
    <w:p w:rsidR="002B0924" w:rsidRDefault="00280FEC" w:rsidP="00280FEC">
      <w:pPr>
        <w:widowControl w:val="0"/>
        <w:shd w:val="clear" w:color="auto" w:fill="FFFFFF"/>
        <w:rPr>
          <w:rFonts w:ascii="Times New Roman" w:eastAsia="Times New Roman" w:hAnsi="Times New Roman" w:cs="Times New Roman"/>
          <w:color w:val="000000"/>
          <w:sz w:val="32"/>
          <w:szCs w:val="32"/>
          <w:lang w:eastAsia="ru-RU"/>
        </w:rPr>
      </w:pPr>
      <w:r w:rsidRPr="00280FEC">
        <w:rPr>
          <w:rFonts w:ascii="Times New Roman" w:eastAsia="Times New Roman" w:hAnsi="Times New Roman" w:cs="Times New Roman"/>
          <w:sz w:val="32"/>
          <w:szCs w:val="32"/>
          <w:lang w:eastAsia="ru-RU"/>
        </w:rPr>
        <w:t>Например</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у</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деревьев</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млекопитающих</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и</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других</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организмов</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которые</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созревают</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только</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после</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длительного</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ювенильного</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периода</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большая</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часть</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популяции</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находится</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в</w:t>
      </w:r>
      <w:r w:rsidR="002B0924">
        <w:rPr>
          <w:rFonts w:ascii="Times New Roman" w:eastAsia="Times New Roman" w:hAnsi="Times New Roman" w:cs="Times New Roman"/>
          <w:color w:val="000000"/>
          <w:sz w:val="32"/>
          <w:szCs w:val="32"/>
          <w:lang w:eastAsia="ru-RU"/>
        </w:rPr>
        <w:t xml:space="preserve"> </w:t>
      </w:r>
      <w:proofErr w:type="spellStart"/>
      <w:r w:rsidRPr="00280FEC">
        <w:rPr>
          <w:rFonts w:ascii="Times New Roman" w:eastAsia="Times New Roman" w:hAnsi="Times New Roman" w:cs="Times New Roman"/>
          <w:sz w:val="32"/>
          <w:szCs w:val="32"/>
          <w:lang w:eastAsia="ru-RU"/>
        </w:rPr>
        <w:t>дорепродуктивном</w:t>
      </w:r>
      <w:proofErr w:type="spellEnd"/>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фазе</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У</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людей</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и</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других</w:t>
      </w:r>
      <w:r w:rsidR="002B0924">
        <w:rPr>
          <w:rFonts w:ascii="Times New Roman" w:eastAsia="Times New Roman" w:hAnsi="Times New Roman" w:cs="Times New Roman"/>
          <w:color w:val="000000"/>
          <w:sz w:val="32"/>
          <w:szCs w:val="32"/>
          <w:lang w:eastAsia="ru-RU"/>
        </w:rPr>
        <w:t xml:space="preserve"> </w:t>
      </w:r>
      <w:hyperlink r:id="rId10" w:history="1">
        <w:r w:rsidRPr="00280FEC">
          <w:rPr>
            <w:rFonts w:ascii="Times New Roman" w:eastAsia="Times New Roman" w:hAnsi="Times New Roman" w:cs="Times New Roman"/>
            <w:color w:val="000000"/>
            <w:sz w:val="32"/>
            <w:szCs w:val="32"/>
            <w:lang w:eastAsia="ru-RU"/>
          </w:rPr>
          <w:t>позвоночных</w:t>
        </w:r>
      </w:hyperlink>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существует</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также</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значительная</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доля</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особей</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в</w:t>
      </w:r>
      <w:r w:rsidR="002B0924">
        <w:rPr>
          <w:rFonts w:ascii="Times New Roman" w:eastAsia="Times New Roman" w:hAnsi="Times New Roman" w:cs="Times New Roman"/>
          <w:color w:val="000000"/>
          <w:sz w:val="32"/>
          <w:szCs w:val="32"/>
          <w:lang w:eastAsia="ru-RU"/>
        </w:rPr>
        <w:t xml:space="preserve"> </w:t>
      </w:r>
      <w:proofErr w:type="spellStart"/>
      <w:r w:rsidRPr="00280FEC">
        <w:rPr>
          <w:rFonts w:ascii="Times New Roman" w:eastAsia="Times New Roman" w:hAnsi="Times New Roman" w:cs="Times New Roman"/>
          <w:sz w:val="32"/>
          <w:szCs w:val="32"/>
          <w:lang w:eastAsia="ru-RU"/>
        </w:rPr>
        <w:t>пострепродуктивном</w:t>
      </w:r>
      <w:proofErr w:type="spellEnd"/>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периоде</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p>
    <w:p w:rsidR="00280FEC" w:rsidRPr="00280FEC" w:rsidRDefault="00280FEC" w:rsidP="00280FEC">
      <w:pPr>
        <w:widowControl w:val="0"/>
        <w:shd w:val="clear" w:color="auto" w:fill="FFFFFF"/>
        <w:rPr>
          <w:rFonts w:ascii="Times New Roman" w:eastAsia="Times New Roman" w:hAnsi="Times New Roman" w:cs="Times New Roman"/>
          <w:color w:val="000000"/>
          <w:sz w:val="32"/>
          <w:szCs w:val="32"/>
          <w:lang w:eastAsia="ru-RU"/>
        </w:rPr>
      </w:pPr>
      <w:r w:rsidRPr="00280FEC">
        <w:rPr>
          <w:rFonts w:ascii="Times New Roman" w:eastAsia="Times New Roman" w:hAnsi="Times New Roman" w:cs="Times New Roman"/>
          <w:sz w:val="32"/>
          <w:szCs w:val="32"/>
          <w:lang w:eastAsia="ru-RU"/>
        </w:rPr>
        <w:t>Иногда</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можно</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оценить</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численность</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популяции</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которая</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размножается</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с</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достаточной</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степенью</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точности</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учитывая</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такие</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индикаторы</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репродуктивной</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активности</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как</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гнездования</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и</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размер</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кладки</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у</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птиц</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численность</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колоний</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в</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животных</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или</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количество</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цветущих</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растений</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в</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популяции</w:t>
      </w:r>
      <w:r w:rsidRPr="00280FEC">
        <w:rPr>
          <w:rFonts w:ascii="Times New Roman" w:eastAsia="Times New Roman" w:hAnsi="Times New Roman" w:cs="Times New Roman"/>
          <w:color w:val="000000"/>
          <w:sz w:val="32"/>
          <w:szCs w:val="32"/>
          <w:lang w:eastAsia="ru-RU"/>
        </w:rPr>
        <w:t>.</w:t>
      </w:r>
    </w:p>
    <w:p w:rsidR="002B0924" w:rsidRDefault="00280FEC" w:rsidP="00F26F20">
      <w:pPr>
        <w:widowControl w:val="0"/>
        <w:shd w:val="clear" w:color="auto" w:fill="FFFFFF"/>
        <w:rPr>
          <w:rFonts w:ascii="Times New Roman" w:eastAsia="Times New Roman" w:hAnsi="Times New Roman" w:cs="Times New Roman"/>
          <w:color w:val="000000"/>
          <w:sz w:val="32"/>
          <w:szCs w:val="32"/>
          <w:lang w:eastAsia="ru-RU"/>
        </w:rPr>
      </w:pPr>
      <w:r w:rsidRPr="002B0924">
        <w:rPr>
          <w:rFonts w:ascii="Times New Roman" w:eastAsia="Times New Roman" w:hAnsi="Times New Roman" w:cs="Times New Roman"/>
          <w:b/>
          <w:sz w:val="32"/>
          <w:szCs w:val="32"/>
          <w:lang w:eastAsia="ru-RU"/>
        </w:rPr>
        <w:t>Численность</w:t>
      </w:r>
      <w:r w:rsidR="002B0924">
        <w:rPr>
          <w:rFonts w:ascii="Times New Roman" w:eastAsia="Times New Roman" w:hAnsi="Times New Roman" w:cs="Times New Roman"/>
          <w:b/>
          <w:color w:val="000000"/>
          <w:sz w:val="32"/>
          <w:szCs w:val="32"/>
          <w:lang w:eastAsia="ru-RU"/>
        </w:rPr>
        <w:t xml:space="preserve"> </w:t>
      </w:r>
      <w:r w:rsidRPr="002B0924">
        <w:rPr>
          <w:rFonts w:ascii="Times New Roman" w:eastAsia="Times New Roman" w:hAnsi="Times New Roman" w:cs="Times New Roman"/>
          <w:b/>
          <w:sz w:val="32"/>
          <w:szCs w:val="32"/>
          <w:lang w:eastAsia="ru-RU"/>
        </w:rPr>
        <w:t>части</w:t>
      </w:r>
      <w:r w:rsidR="002B0924">
        <w:rPr>
          <w:rFonts w:ascii="Times New Roman" w:eastAsia="Times New Roman" w:hAnsi="Times New Roman" w:cs="Times New Roman"/>
          <w:b/>
          <w:color w:val="000000"/>
          <w:sz w:val="32"/>
          <w:szCs w:val="32"/>
          <w:lang w:eastAsia="ru-RU"/>
        </w:rPr>
        <w:t xml:space="preserve"> </w:t>
      </w:r>
      <w:r w:rsidRPr="002B0924">
        <w:rPr>
          <w:rFonts w:ascii="Times New Roman" w:eastAsia="Times New Roman" w:hAnsi="Times New Roman" w:cs="Times New Roman"/>
          <w:b/>
          <w:sz w:val="32"/>
          <w:szCs w:val="32"/>
          <w:lang w:eastAsia="ru-RU"/>
        </w:rPr>
        <w:t>популяции</w:t>
      </w:r>
      <w:r w:rsidRPr="002B0924">
        <w:rPr>
          <w:rFonts w:ascii="Times New Roman" w:eastAsia="Times New Roman" w:hAnsi="Times New Roman" w:cs="Times New Roman"/>
          <w:b/>
          <w:color w:val="000000"/>
          <w:sz w:val="32"/>
          <w:szCs w:val="32"/>
          <w:lang w:eastAsia="ru-RU"/>
        </w:rPr>
        <w:t>,</w:t>
      </w:r>
      <w:r w:rsidR="002B0924">
        <w:rPr>
          <w:rFonts w:ascii="Times New Roman" w:eastAsia="Times New Roman" w:hAnsi="Times New Roman" w:cs="Times New Roman"/>
          <w:b/>
          <w:color w:val="000000"/>
          <w:sz w:val="32"/>
          <w:szCs w:val="32"/>
          <w:lang w:eastAsia="ru-RU"/>
        </w:rPr>
        <w:t xml:space="preserve"> </w:t>
      </w:r>
      <w:r w:rsidRPr="002B0924">
        <w:rPr>
          <w:rFonts w:ascii="Times New Roman" w:eastAsia="Times New Roman" w:hAnsi="Times New Roman" w:cs="Times New Roman"/>
          <w:b/>
          <w:sz w:val="32"/>
          <w:szCs w:val="32"/>
          <w:lang w:eastAsia="ru-RU"/>
        </w:rPr>
        <w:t>которая</w:t>
      </w:r>
      <w:r w:rsidR="002B0924">
        <w:rPr>
          <w:rFonts w:ascii="Times New Roman" w:eastAsia="Times New Roman" w:hAnsi="Times New Roman" w:cs="Times New Roman"/>
          <w:b/>
          <w:color w:val="000000"/>
          <w:sz w:val="32"/>
          <w:szCs w:val="32"/>
          <w:lang w:eastAsia="ru-RU"/>
        </w:rPr>
        <w:t xml:space="preserve"> </w:t>
      </w:r>
      <w:r w:rsidRPr="002B0924">
        <w:rPr>
          <w:rFonts w:ascii="Times New Roman" w:eastAsia="Times New Roman" w:hAnsi="Times New Roman" w:cs="Times New Roman"/>
          <w:b/>
          <w:sz w:val="32"/>
          <w:szCs w:val="32"/>
          <w:lang w:eastAsia="ru-RU"/>
        </w:rPr>
        <w:t>размножается</w:t>
      </w:r>
      <w:r w:rsidRPr="002B0924">
        <w:rPr>
          <w:rFonts w:ascii="Times New Roman" w:eastAsia="Times New Roman" w:hAnsi="Times New Roman" w:cs="Times New Roman"/>
          <w:b/>
          <w:color w:val="000000"/>
          <w:sz w:val="32"/>
          <w:szCs w:val="32"/>
          <w:lang w:eastAsia="ru-RU"/>
        </w:rPr>
        <w:t>,</w:t>
      </w:r>
      <w:r w:rsidR="002B0924">
        <w:rPr>
          <w:rFonts w:ascii="Times New Roman" w:eastAsia="Times New Roman" w:hAnsi="Times New Roman" w:cs="Times New Roman"/>
          <w:b/>
          <w:color w:val="000000"/>
          <w:sz w:val="32"/>
          <w:szCs w:val="32"/>
          <w:lang w:eastAsia="ru-RU"/>
        </w:rPr>
        <w:t xml:space="preserve"> </w:t>
      </w:r>
      <w:r w:rsidRPr="002B0924">
        <w:rPr>
          <w:rFonts w:ascii="Times New Roman" w:eastAsia="Times New Roman" w:hAnsi="Times New Roman" w:cs="Times New Roman"/>
          <w:b/>
          <w:sz w:val="32"/>
          <w:szCs w:val="32"/>
          <w:lang w:eastAsia="ru-RU"/>
        </w:rPr>
        <w:t>может</w:t>
      </w:r>
      <w:r w:rsidR="002B0924">
        <w:rPr>
          <w:rFonts w:ascii="Times New Roman" w:eastAsia="Times New Roman" w:hAnsi="Times New Roman" w:cs="Times New Roman"/>
          <w:b/>
          <w:color w:val="000000"/>
          <w:sz w:val="32"/>
          <w:szCs w:val="32"/>
          <w:lang w:eastAsia="ru-RU"/>
        </w:rPr>
        <w:t xml:space="preserve"> </w:t>
      </w:r>
      <w:r w:rsidRPr="002B0924">
        <w:rPr>
          <w:rFonts w:ascii="Times New Roman" w:eastAsia="Times New Roman" w:hAnsi="Times New Roman" w:cs="Times New Roman"/>
          <w:b/>
          <w:sz w:val="32"/>
          <w:szCs w:val="32"/>
          <w:lang w:eastAsia="ru-RU"/>
        </w:rPr>
        <w:t>не</w:t>
      </w:r>
      <w:r w:rsidR="002B0924">
        <w:rPr>
          <w:rFonts w:ascii="Times New Roman" w:eastAsia="Times New Roman" w:hAnsi="Times New Roman" w:cs="Times New Roman"/>
          <w:b/>
          <w:color w:val="000000"/>
          <w:sz w:val="32"/>
          <w:szCs w:val="32"/>
          <w:lang w:eastAsia="ru-RU"/>
        </w:rPr>
        <w:t xml:space="preserve"> </w:t>
      </w:r>
      <w:r w:rsidRPr="002B0924">
        <w:rPr>
          <w:rFonts w:ascii="Times New Roman" w:eastAsia="Times New Roman" w:hAnsi="Times New Roman" w:cs="Times New Roman"/>
          <w:b/>
          <w:sz w:val="32"/>
          <w:szCs w:val="32"/>
          <w:lang w:eastAsia="ru-RU"/>
        </w:rPr>
        <w:t>отражать</w:t>
      </w:r>
      <w:r w:rsidR="002B0924">
        <w:rPr>
          <w:rFonts w:ascii="Times New Roman" w:eastAsia="Times New Roman" w:hAnsi="Times New Roman" w:cs="Times New Roman"/>
          <w:b/>
          <w:color w:val="000000"/>
          <w:sz w:val="32"/>
          <w:szCs w:val="32"/>
          <w:lang w:eastAsia="ru-RU"/>
        </w:rPr>
        <w:t xml:space="preserve"> </w:t>
      </w:r>
      <w:r w:rsidRPr="002B0924">
        <w:rPr>
          <w:rFonts w:ascii="Times New Roman" w:eastAsia="Times New Roman" w:hAnsi="Times New Roman" w:cs="Times New Roman"/>
          <w:b/>
          <w:sz w:val="32"/>
          <w:szCs w:val="32"/>
          <w:lang w:eastAsia="ru-RU"/>
        </w:rPr>
        <w:t>размер</w:t>
      </w:r>
      <w:r w:rsidR="002B0924">
        <w:rPr>
          <w:rFonts w:ascii="Times New Roman" w:eastAsia="Times New Roman" w:hAnsi="Times New Roman" w:cs="Times New Roman"/>
          <w:b/>
          <w:color w:val="000000"/>
          <w:sz w:val="32"/>
          <w:szCs w:val="32"/>
          <w:lang w:eastAsia="ru-RU"/>
        </w:rPr>
        <w:t xml:space="preserve"> </w:t>
      </w:r>
      <w:r w:rsidRPr="002B0924">
        <w:rPr>
          <w:rFonts w:ascii="Times New Roman" w:eastAsia="Times New Roman" w:hAnsi="Times New Roman" w:cs="Times New Roman"/>
          <w:b/>
          <w:sz w:val="32"/>
          <w:szCs w:val="32"/>
          <w:lang w:eastAsia="ru-RU"/>
        </w:rPr>
        <w:t>популяции</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но</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этот</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параметр</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вполне</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подходит</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lastRenderedPageBreak/>
        <w:t>для</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эволюционных</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исследований</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Кроме</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того</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важны</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такие</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факторы</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как</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изменчивость</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в</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соотношении</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полов</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особей</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размножающихся</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количество</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потомков</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на</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одну</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особь</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количество</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индивидов</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размножающихся</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в</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разных</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поколениях</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и</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тип</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размножения</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p>
    <w:p w:rsidR="00B7614C" w:rsidRPr="00F26F20" w:rsidRDefault="00280FEC" w:rsidP="00F26F20">
      <w:pPr>
        <w:widowControl w:val="0"/>
        <w:shd w:val="clear" w:color="auto" w:fill="FFFFFF"/>
        <w:rPr>
          <w:rFonts w:ascii="Times New Roman" w:eastAsia="Times New Roman" w:hAnsi="Times New Roman" w:cs="Times New Roman"/>
          <w:color w:val="000000"/>
          <w:sz w:val="32"/>
          <w:szCs w:val="32"/>
          <w:lang w:eastAsia="ru-RU"/>
        </w:rPr>
      </w:pPr>
      <w:r w:rsidRPr="00280FEC">
        <w:rPr>
          <w:rFonts w:ascii="Times New Roman" w:eastAsia="Times New Roman" w:hAnsi="Times New Roman" w:cs="Times New Roman"/>
          <w:sz w:val="32"/>
          <w:szCs w:val="32"/>
          <w:lang w:eastAsia="ru-RU"/>
        </w:rPr>
        <w:t>Все</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эти</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факторы</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могут</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влиять</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на</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генетический</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вклад</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в</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следующее</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поколение</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и</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общая</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оценка</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популяции</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которая</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размножается</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не</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принимает</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их</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во</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внима</w:t>
      </w:r>
      <w:r w:rsidR="002B0924">
        <w:rPr>
          <w:rFonts w:ascii="Times New Roman" w:eastAsia="Times New Roman" w:hAnsi="Times New Roman" w:cs="Times New Roman"/>
          <w:sz w:val="32"/>
          <w:szCs w:val="32"/>
          <w:lang w:eastAsia="ru-RU"/>
        </w:rPr>
        <w:t>ние</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Эволюционные</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процессы</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протекающие</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в</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популяциях</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с</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огранич</w:t>
      </w:r>
      <w:r w:rsidR="002B0924">
        <w:rPr>
          <w:rFonts w:ascii="Times New Roman" w:eastAsia="Times New Roman" w:hAnsi="Times New Roman" w:cs="Times New Roman"/>
          <w:sz w:val="32"/>
          <w:szCs w:val="32"/>
          <w:lang w:eastAsia="ru-RU"/>
        </w:rPr>
        <w:t>енной</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численностью</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позволяют</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исследовать</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модель</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идеальной</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популяции</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Идеальную</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популяцию</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численностью</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N</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в</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которой</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все</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родите</w:t>
      </w:r>
      <w:r w:rsidR="002B0924">
        <w:rPr>
          <w:rFonts w:ascii="Times New Roman" w:eastAsia="Times New Roman" w:hAnsi="Times New Roman" w:cs="Times New Roman"/>
          <w:sz w:val="32"/>
          <w:szCs w:val="32"/>
          <w:lang w:eastAsia="ru-RU"/>
        </w:rPr>
        <w:t>ли</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равновероятно</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могут</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быть</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родителями</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любой</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особи</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в</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потомстве</w:t>
      </w:r>
      <w:r w:rsidRPr="00280FEC">
        <w:rPr>
          <w:rFonts w:ascii="Times New Roman" w:eastAsia="Times New Roman" w:hAnsi="Times New Roman" w:cs="Times New Roman"/>
          <w:color w:val="000000"/>
          <w:sz w:val="32"/>
          <w:szCs w:val="32"/>
          <w:lang w:eastAsia="ru-RU"/>
        </w:rPr>
        <w:t>,</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можно</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рассматривать</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с</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позиций</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color w:val="000000"/>
          <w:sz w:val="32"/>
          <w:szCs w:val="32"/>
          <w:lang w:eastAsia="ru-RU"/>
        </w:rPr>
        <w:t>'</w:t>
      </w:r>
      <w:r w:rsidRPr="00280FEC">
        <w:rPr>
          <w:rFonts w:ascii="Times New Roman" w:eastAsia="Times New Roman" w:hAnsi="Times New Roman" w:cs="Times New Roman"/>
          <w:sz w:val="32"/>
          <w:szCs w:val="32"/>
          <w:lang w:eastAsia="ru-RU"/>
        </w:rPr>
        <w:t>эффективного</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размера</w:t>
      </w:r>
      <w:r w:rsidR="002B0924">
        <w:rPr>
          <w:rFonts w:ascii="Times New Roman" w:eastAsia="Times New Roman" w:hAnsi="Times New Roman" w:cs="Times New Roman"/>
          <w:color w:val="000000"/>
          <w:sz w:val="32"/>
          <w:szCs w:val="32"/>
          <w:lang w:eastAsia="ru-RU"/>
        </w:rPr>
        <w:t xml:space="preserve"> </w:t>
      </w:r>
      <w:r w:rsidRPr="00280FEC">
        <w:rPr>
          <w:rFonts w:ascii="Times New Roman" w:eastAsia="Times New Roman" w:hAnsi="Times New Roman" w:cs="Times New Roman"/>
          <w:sz w:val="32"/>
          <w:szCs w:val="32"/>
          <w:lang w:eastAsia="ru-RU"/>
        </w:rPr>
        <w:t>популяции</w:t>
      </w:r>
      <w:r w:rsidRPr="00280FEC">
        <w:rPr>
          <w:rFonts w:ascii="Times New Roman" w:eastAsia="Times New Roman" w:hAnsi="Times New Roman" w:cs="Times New Roman"/>
          <w:color w:val="000000"/>
          <w:sz w:val="32"/>
          <w:szCs w:val="32"/>
          <w:lang w:eastAsia="ru-RU"/>
        </w:rPr>
        <w:t>'.</w:t>
      </w:r>
    </w:p>
    <w:sectPr w:rsidR="00B7614C" w:rsidRPr="00F26F20" w:rsidSect="005054FF">
      <w:footerReference w:type="default" r:id="rId11"/>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5333" w:rsidRDefault="003F5333" w:rsidP="007E3666">
      <w:r>
        <w:separator/>
      </w:r>
    </w:p>
  </w:endnote>
  <w:endnote w:type="continuationSeparator" w:id="0">
    <w:p w:rsidR="003F5333" w:rsidRDefault="003F5333" w:rsidP="007E3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Impact">
    <w:panose1 w:val="020B080603090205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1511979"/>
      <w:docPartObj>
        <w:docPartGallery w:val="Page Numbers (Bottom of Page)"/>
        <w:docPartUnique/>
      </w:docPartObj>
    </w:sdtPr>
    <w:sdtEndPr>
      <w:rPr>
        <w:rFonts w:ascii="Times New Roman" w:hAnsi="Times New Roman" w:cs="Times New Roman"/>
        <w:sz w:val="28"/>
        <w:szCs w:val="28"/>
      </w:rPr>
    </w:sdtEndPr>
    <w:sdtContent>
      <w:p w:rsidR="00280FEC" w:rsidRPr="007E3666" w:rsidRDefault="00280FEC">
        <w:pPr>
          <w:pStyle w:val="a5"/>
          <w:jc w:val="center"/>
          <w:rPr>
            <w:rFonts w:ascii="Times New Roman" w:hAnsi="Times New Roman" w:cs="Times New Roman"/>
            <w:sz w:val="28"/>
            <w:szCs w:val="28"/>
          </w:rPr>
        </w:pPr>
        <w:r w:rsidRPr="007E3666">
          <w:rPr>
            <w:rFonts w:ascii="Times New Roman" w:hAnsi="Times New Roman" w:cs="Times New Roman"/>
            <w:sz w:val="28"/>
            <w:szCs w:val="28"/>
          </w:rPr>
          <w:fldChar w:fldCharType="begin"/>
        </w:r>
        <w:r w:rsidRPr="007E3666">
          <w:rPr>
            <w:rFonts w:ascii="Times New Roman" w:hAnsi="Times New Roman" w:cs="Times New Roman"/>
            <w:sz w:val="28"/>
            <w:szCs w:val="28"/>
          </w:rPr>
          <w:instrText>PAGE   \* MERGEFORMAT</w:instrText>
        </w:r>
        <w:r w:rsidRPr="007E3666">
          <w:rPr>
            <w:rFonts w:ascii="Times New Roman" w:hAnsi="Times New Roman" w:cs="Times New Roman"/>
            <w:sz w:val="28"/>
            <w:szCs w:val="28"/>
          </w:rPr>
          <w:fldChar w:fldCharType="separate"/>
        </w:r>
        <w:r w:rsidR="00E132F2">
          <w:rPr>
            <w:rFonts w:ascii="Times New Roman" w:hAnsi="Times New Roman" w:cs="Times New Roman"/>
            <w:noProof/>
            <w:sz w:val="28"/>
            <w:szCs w:val="28"/>
          </w:rPr>
          <w:t>8</w:t>
        </w:r>
        <w:r w:rsidRPr="007E3666">
          <w:rPr>
            <w:rFonts w:ascii="Times New Roman" w:hAnsi="Times New Roman" w:cs="Times New Roman"/>
            <w:sz w:val="28"/>
            <w:szCs w:val="28"/>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5333" w:rsidRDefault="003F5333" w:rsidP="007E3666">
      <w:r>
        <w:separator/>
      </w:r>
    </w:p>
  </w:footnote>
  <w:footnote w:type="continuationSeparator" w:id="0">
    <w:p w:rsidR="003F5333" w:rsidRDefault="003F5333" w:rsidP="007E36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DC2"/>
    <w:rsid w:val="00007596"/>
    <w:rsid w:val="00010FCF"/>
    <w:rsid w:val="00014D65"/>
    <w:rsid w:val="000221A1"/>
    <w:rsid w:val="000632F8"/>
    <w:rsid w:val="00096DC2"/>
    <w:rsid w:val="000E0756"/>
    <w:rsid w:val="00220EA7"/>
    <w:rsid w:val="00270485"/>
    <w:rsid w:val="00280FEC"/>
    <w:rsid w:val="002B0924"/>
    <w:rsid w:val="002B703F"/>
    <w:rsid w:val="0034531E"/>
    <w:rsid w:val="0039763D"/>
    <w:rsid w:val="003F5333"/>
    <w:rsid w:val="00411273"/>
    <w:rsid w:val="004152D4"/>
    <w:rsid w:val="004935CE"/>
    <w:rsid w:val="004A7733"/>
    <w:rsid w:val="004F4EC8"/>
    <w:rsid w:val="005054FF"/>
    <w:rsid w:val="00554E32"/>
    <w:rsid w:val="0056577C"/>
    <w:rsid w:val="005671C2"/>
    <w:rsid w:val="00590358"/>
    <w:rsid w:val="00602310"/>
    <w:rsid w:val="006035C1"/>
    <w:rsid w:val="00650618"/>
    <w:rsid w:val="006F20A0"/>
    <w:rsid w:val="007B6672"/>
    <w:rsid w:val="007D0364"/>
    <w:rsid w:val="007E3666"/>
    <w:rsid w:val="007F217A"/>
    <w:rsid w:val="00876831"/>
    <w:rsid w:val="008A61A4"/>
    <w:rsid w:val="009349A6"/>
    <w:rsid w:val="009404EA"/>
    <w:rsid w:val="00945FAB"/>
    <w:rsid w:val="00A03F31"/>
    <w:rsid w:val="00B24637"/>
    <w:rsid w:val="00B626DB"/>
    <w:rsid w:val="00B7614C"/>
    <w:rsid w:val="00B939CF"/>
    <w:rsid w:val="00BB5235"/>
    <w:rsid w:val="00BD51FC"/>
    <w:rsid w:val="00C05806"/>
    <w:rsid w:val="00CA7189"/>
    <w:rsid w:val="00CC2A00"/>
    <w:rsid w:val="00CE17EB"/>
    <w:rsid w:val="00CF5345"/>
    <w:rsid w:val="00D5505A"/>
    <w:rsid w:val="00DB0808"/>
    <w:rsid w:val="00DD731F"/>
    <w:rsid w:val="00DE4219"/>
    <w:rsid w:val="00E1266B"/>
    <w:rsid w:val="00E132F2"/>
    <w:rsid w:val="00E416C2"/>
    <w:rsid w:val="00F26F20"/>
    <w:rsid w:val="00F31102"/>
    <w:rsid w:val="00F60F02"/>
    <w:rsid w:val="00FB3729"/>
    <w:rsid w:val="00FC76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DC7A5"/>
  <w15:chartTrackingRefBased/>
  <w15:docId w15:val="{EEA23785-5BBA-4A03-91A4-BF81202DF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E3666"/>
    <w:pPr>
      <w:tabs>
        <w:tab w:val="center" w:pos="4677"/>
        <w:tab w:val="right" w:pos="9355"/>
      </w:tabs>
    </w:pPr>
  </w:style>
  <w:style w:type="character" w:customStyle="1" w:styleId="a4">
    <w:name w:val="Верхний колонтитул Знак"/>
    <w:basedOn w:val="a0"/>
    <w:link w:val="a3"/>
    <w:uiPriority w:val="99"/>
    <w:rsid w:val="007E3666"/>
  </w:style>
  <w:style w:type="paragraph" w:styleId="a5">
    <w:name w:val="footer"/>
    <w:basedOn w:val="a"/>
    <w:link w:val="a6"/>
    <w:uiPriority w:val="99"/>
    <w:unhideWhenUsed/>
    <w:rsid w:val="007E3666"/>
    <w:pPr>
      <w:tabs>
        <w:tab w:val="center" w:pos="4677"/>
        <w:tab w:val="right" w:pos="9355"/>
      </w:tabs>
    </w:pPr>
  </w:style>
  <w:style w:type="character" w:customStyle="1" w:styleId="a6">
    <w:name w:val="Нижний колонтитул Знак"/>
    <w:basedOn w:val="a0"/>
    <w:link w:val="a5"/>
    <w:uiPriority w:val="99"/>
    <w:rsid w:val="007E3666"/>
  </w:style>
  <w:style w:type="paragraph" w:styleId="a7">
    <w:name w:val="Normal (Web)"/>
    <w:basedOn w:val="a"/>
    <w:uiPriority w:val="99"/>
    <w:semiHidden/>
    <w:unhideWhenUsed/>
    <w:rsid w:val="00590358"/>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styleId="a8">
    <w:name w:val="Strong"/>
    <w:basedOn w:val="a0"/>
    <w:uiPriority w:val="22"/>
    <w:qFormat/>
    <w:rsid w:val="007B6672"/>
    <w:rPr>
      <w:b/>
      <w:bCs/>
    </w:rPr>
  </w:style>
  <w:style w:type="character" w:customStyle="1" w:styleId="w">
    <w:name w:val="w"/>
    <w:basedOn w:val="a0"/>
    <w:rsid w:val="000E0756"/>
  </w:style>
  <w:style w:type="character" w:styleId="a9">
    <w:name w:val="Hyperlink"/>
    <w:basedOn w:val="a0"/>
    <w:uiPriority w:val="99"/>
    <w:semiHidden/>
    <w:unhideWhenUsed/>
    <w:rsid w:val="000E0756"/>
    <w:rPr>
      <w:color w:val="0000FF"/>
      <w:u w:val="single"/>
    </w:rPr>
  </w:style>
  <w:style w:type="paragraph" w:styleId="aa">
    <w:name w:val="Balloon Text"/>
    <w:basedOn w:val="a"/>
    <w:link w:val="ab"/>
    <w:uiPriority w:val="99"/>
    <w:semiHidden/>
    <w:unhideWhenUsed/>
    <w:rsid w:val="007D0364"/>
    <w:rPr>
      <w:rFonts w:ascii="Segoe UI" w:hAnsi="Segoe UI" w:cs="Segoe UI"/>
      <w:sz w:val="18"/>
      <w:szCs w:val="18"/>
    </w:rPr>
  </w:style>
  <w:style w:type="character" w:customStyle="1" w:styleId="ab">
    <w:name w:val="Текст выноски Знак"/>
    <w:basedOn w:val="a0"/>
    <w:link w:val="aa"/>
    <w:uiPriority w:val="99"/>
    <w:semiHidden/>
    <w:rsid w:val="007D0364"/>
    <w:rPr>
      <w:rFonts w:ascii="Segoe UI" w:hAnsi="Segoe UI" w:cs="Segoe UI"/>
      <w:sz w:val="18"/>
      <w:szCs w:val="18"/>
    </w:rPr>
  </w:style>
  <w:style w:type="paragraph" w:customStyle="1" w:styleId="Style2">
    <w:name w:val="Style2"/>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paragraph" w:customStyle="1" w:styleId="Style5">
    <w:name w:val="Style5"/>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paragraph" w:customStyle="1" w:styleId="Style7">
    <w:name w:val="Style7"/>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paragraph" w:customStyle="1" w:styleId="Style8">
    <w:name w:val="Style8"/>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paragraph" w:customStyle="1" w:styleId="Style11">
    <w:name w:val="Style11"/>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paragraph" w:customStyle="1" w:styleId="Style12">
    <w:name w:val="Style12"/>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character" w:customStyle="1" w:styleId="FontStyle17">
    <w:name w:val="Font Style17"/>
    <w:uiPriority w:val="99"/>
    <w:rsid w:val="00B24637"/>
    <w:rPr>
      <w:rFonts w:ascii="Times New Roman" w:hAnsi="Times New Roman" w:cs="Times New Roman"/>
      <w:i/>
      <w:iCs/>
      <w:sz w:val="20"/>
      <w:szCs w:val="20"/>
    </w:rPr>
  </w:style>
  <w:style w:type="character" w:customStyle="1" w:styleId="FontStyle18">
    <w:name w:val="Font Style18"/>
    <w:uiPriority w:val="99"/>
    <w:rsid w:val="00B24637"/>
    <w:rPr>
      <w:rFonts w:ascii="Times New Roman" w:hAnsi="Times New Roman" w:cs="Times New Roman"/>
      <w:b/>
      <w:bCs/>
      <w:spacing w:val="-10"/>
      <w:sz w:val="20"/>
      <w:szCs w:val="20"/>
    </w:rPr>
  </w:style>
  <w:style w:type="character" w:customStyle="1" w:styleId="FontStyle19">
    <w:name w:val="Font Style19"/>
    <w:uiPriority w:val="99"/>
    <w:rsid w:val="00B24637"/>
    <w:rPr>
      <w:rFonts w:ascii="Times New Roman" w:hAnsi="Times New Roman" w:cs="Times New Roman"/>
      <w:b/>
      <w:bCs/>
      <w:i/>
      <w:iCs/>
      <w:sz w:val="20"/>
      <w:szCs w:val="20"/>
    </w:rPr>
  </w:style>
  <w:style w:type="character" w:customStyle="1" w:styleId="FontStyle20">
    <w:name w:val="Font Style20"/>
    <w:uiPriority w:val="99"/>
    <w:rsid w:val="00B24637"/>
    <w:rPr>
      <w:rFonts w:ascii="Times New Roman" w:hAnsi="Times New Roman" w:cs="Times New Roman"/>
      <w:sz w:val="20"/>
      <w:szCs w:val="20"/>
    </w:rPr>
  </w:style>
  <w:style w:type="paragraph" w:customStyle="1" w:styleId="p">
    <w:name w:val="p"/>
    <w:basedOn w:val="a"/>
    <w:rsid w:val="00280FEC"/>
    <w:pPr>
      <w:spacing w:before="100" w:beforeAutospacing="1" w:after="100" w:afterAutospacing="1"/>
      <w:ind w:firstLine="0"/>
      <w:jc w:val="left"/>
    </w:pPr>
    <w:rPr>
      <w:rFonts w:ascii="Times New Roman" w:eastAsia="Times New Roman" w:hAnsi="Times New Roman" w:cs="Times New Roman"/>
      <w:sz w:val="24"/>
      <w:szCs w:val="24"/>
      <w:lang w:eastAsia="ru-RU"/>
    </w:rPr>
  </w:style>
  <w:style w:type="paragraph" w:customStyle="1" w:styleId="p1">
    <w:name w:val="p1"/>
    <w:basedOn w:val="a"/>
    <w:rsid w:val="00280FEC"/>
    <w:pPr>
      <w:spacing w:before="100" w:beforeAutospacing="1" w:after="100" w:afterAutospacing="1"/>
      <w:ind w:firstLine="0"/>
      <w:jc w:val="lef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43143">
      <w:bodyDiv w:val="1"/>
      <w:marLeft w:val="0"/>
      <w:marRight w:val="0"/>
      <w:marTop w:val="0"/>
      <w:marBottom w:val="0"/>
      <w:divBdr>
        <w:top w:val="none" w:sz="0" w:space="0" w:color="auto"/>
        <w:left w:val="none" w:sz="0" w:space="0" w:color="auto"/>
        <w:bottom w:val="none" w:sz="0" w:space="0" w:color="auto"/>
        <w:right w:val="none" w:sz="0" w:space="0" w:color="auto"/>
      </w:divBdr>
    </w:div>
    <w:div w:id="158081098">
      <w:bodyDiv w:val="1"/>
      <w:marLeft w:val="0"/>
      <w:marRight w:val="0"/>
      <w:marTop w:val="0"/>
      <w:marBottom w:val="0"/>
      <w:divBdr>
        <w:top w:val="none" w:sz="0" w:space="0" w:color="auto"/>
        <w:left w:val="none" w:sz="0" w:space="0" w:color="auto"/>
        <w:bottom w:val="none" w:sz="0" w:space="0" w:color="auto"/>
        <w:right w:val="none" w:sz="0" w:space="0" w:color="auto"/>
      </w:divBdr>
    </w:div>
    <w:div w:id="252009201">
      <w:bodyDiv w:val="1"/>
      <w:marLeft w:val="0"/>
      <w:marRight w:val="0"/>
      <w:marTop w:val="0"/>
      <w:marBottom w:val="0"/>
      <w:divBdr>
        <w:top w:val="none" w:sz="0" w:space="0" w:color="auto"/>
        <w:left w:val="none" w:sz="0" w:space="0" w:color="auto"/>
        <w:bottom w:val="none" w:sz="0" w:space="0" w:color="auto"/>
        <w:right w:val="none" w:sz="0" w:space="0" w:color="auto"/>
      </w:divBdr>
      <w:divsChild>
        <w:div w:id="2045473790">
          <w:marLeft w:val="0"/>
          <w:marRight w:val="0"/>
          <w:marTop w:val="0"/>
          <w:marBottom w:val="0"/>
          <w:divBdr>
            <w:top w:val="none" w:sz="0" w:space="0" w:color="auto"/>
            <w:left w:val="none" w:sz="0" w:space="0" w:color="auto"/>
            <w:bottom w:val="none" w:sz="0" w:space="0" w:color="auto"/>
            <w:right w:val="none" w:sz="0" w:space="0" w:color="auto"/>
          </w:divBdr>
          <w:divsChild>
            <w:div w:id="1974941733">
              <w:marLeft w:val="0"/>
              <w:marRight w:val="0"/>
              <w:marTop w:val="0"/>
              <w:marBottom w:val="0"/>
              <w:divBdr>
                <w:top w:val="none" w:sz="0" w:space="0" w:color="auto"/>
                <w:left w:val="none" w:sz="0" w:space="0" w:color="auto"/>
                <w:bottom w:val="none" w:sz="0" w:space="0" w:color="auto"/>
                <w:right w:val="none" w:sz="0" w:space="0" w:color="auto"/>
              </w:divBdr>
              <w:divsChild>
                <w:div w:id="9066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556602">
      <w:bodyDiv w:val="1"/>
      <w:marLeft w:val="0"/>
      <w:marRight w:val="0"/>
      <w:marTop w:val="0"/>
      <w:marBottom w:val="0"/>
      <w:divBdr>
        <w:top w:val="none" w:sz="0" w:space="0" w:color="auto"/>
        <w:left w:val="none" w:sz="0" w:space="0" w:color="auto"/>
        <w:bottom w:val="none" w:sz="0" w:space="0" w:color="auto"/>
        <w:right w:val="none" w:sz="0" w:space="0" w:color="auto"/>
      </w:divBdr>
      <w:divsChild>
        <w:div w:id="1983344261">
          <w:marLeft w:val="0"/>
          <w:marRight w:val="0"/>
          <w:marTop w:val="0"/>
          <w:marBottom w:val="0"/>
          <w:divBdr>
            <w:top w:val="none" w:sz="0" w:space="0" w:color="auto"/>
            <w:left w:val="none" w:sz="0" w:space="0" w:color="auto"/>
            <w:bottom w:val="none" w:sz="0" w:space="0" w:color="auto"/>
            <w:right w:val="none" w:sz="0" w:space="0" w:color="auto"/>
          </w:divBdr>
        </w:div>
      </w:divsChild>
    </w:div>
    <w:div w:id="933707074">
      <w:bodyDiv w:val="1"/>
      <w:marLeft w:val="0"/>
      <w:marRight w:val="0"/>
      <w:marTop w:val="0"/>
      <w:marBottom w:val="0"/>
      <w:divBdr>
        <w:top w:val="none" w:sz="0" w:space="0" w:color="auto"/>
        <w:left w:val="none" w:sz="0" w:space="0" w:color="auto"/>
        <w:bottom w:val="none" w:sz="0" w:space="0" w:color="auto"/>
        <w:right w:val="none" w:sz="0" w:space="0" w:color="auto"/>
      </w:divBdr>
    </w:div>
    <w:div w:id="1212036079">
      <w:bodyDiv w:val="1"/>
      <w:marLeft w:val="0"/>
      <w:marRight w:val="0"/>
      <w:marTop w:val="0"/>
      <w:marBottom w:val="0"/>
      <w:divBdr>
        <w:top w:val="none" w:sz="0" w:space="0" w:color="auto"/>
        <w:left w:val="none" w:sz="0" w:space="0" w:color="auto"/>
        <w:bottom w:val="none" w:sz="0" w:space="0" w:color="auto"/>
        <w:right w:val="none" w:sz="0" w:space="0" w:color="auto"/>
      </w:divBdr>
    </w:div>
    <w:div w:id="1287736543">
      <w:bodyDiv w:val="1"/>
      <w:marLeft w:val="0"/>
      <w:marRight w:val="0"/>
      <w:marTop w:val="0"/>
      <w:marBottom w:val="0"/>
      <w:divBdr>
        <w:top w:val="none" w:sz="0" w:space="0" w:color="auto"/>
        <w:left w:val="none" w:sz="0" w:space="0" w:color="auto"/>
        <w:bottom w:val="none" w:sz="0" w:space="0" w:color="auto"/>
        <w:right w:val="none" w:sz="0" w:space="0" w:color="auto"/>
      </w:divBdr>
    </w:div>
    <w:div w:id="1470854754">
      <w:bodyDiv w:val="1"/>
      <w:marLeft w:val="0"/>
      <w:marRight w:val="0"/>
      <w:marTop w:val="0"/>
      <w:marBottom w:val="0"/>
      <w:divBdr>
        <w:top w:val="none" w:sz="0" w:space="0" w:color="auto"/>
        <w:left w:val="none" w:sz="0" w:space="0" w:color="auto"/>
        <w:bottom w:val="none" w:sz="0" w:space="0" w:color="auto"/>
        <w:right w:val="none" w:sz="0" w:space="0" w:color="auto"/>
      </w:divBdr>
    </w:div>
    <w:div w:id="1498690121">
      <w:bodyDiv w:val="1"/>
      <w:marLeft w:val="0"/>
      <w:marRight w:val="0"/>
      <w:marTop w:val="0"/>
      <w:marBottom w:val="0"/>
      <w:divBdr>
        <w:top w:val="none" w:sz="0" w:space="0" w:color="auto"/>
        <w:left w:val="none" w:sz="0" w:space="0" w:color="auto"/>
        <w:bottom w:val="none" w:sz="0" w:space="0" w:color="auto"/>
        <w:right w:val="none" w:sz="0" w:space="0" w:color="auto"/>
      </w:divBdr>
    </w:div>
    <w:div w:id="1542283311">
      <w:bodyDiv w:val="1"/>
      <w:marLeft w:val="0"/>
      <w:marRight w:val="0"/>
      <w:marTop w:val="0"/>
      <w:marBottom w:val="0"/>
      <w:divBdr>
        <w:top w:val="none" w:sz="0" w:space="0" w:color="auto"/>
        <w:left w:val="none" w:sz="0" w:space="0" w:color="auto"/>
        <w:bottom w:val="none" w:sz="0" w:space="0" w:color="auto"/>
        <w:right w:val="none" w:sz="0" w:space="0" w:color="auto"/>
      </w:divBdr>
    </w:div>
    <w:div w:id="1719545518">
      <w:bodyDiv w:val="1"/>
      <w:marLeft w:val="0"/>
      <w:marRight w:val="0"/>
      <w:marTop w:val="0"/>
      <w:marBottom w:val="0"/>
      <w:divBdr>
        <w:top w:val="none" w:sz="0" w:space="0" w:color="auto"/>
        <w:left w:val="none" w:sz="0" w:space="0" w:color="auto"/>
        <w:bottom w:val="none" w:sz="0" w:space="0" w:color="auto"/>
        <w:right w:val="none" w:sz="0" w:space="0" w:color="auto"/>
      </w:divBdr>
    </w:div>
    <w:div w:id="193181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academic.ru/dic.nsf/ruwiki/184"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dic.academic.ru/dic.nsf/ruwiki/1892189"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ic.academic.ru/dic.nsf/ruwiki/864107"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yperlink" Target="https://dic.academic.ru/dic.nsf/ruwiki/157787" TargetMode="External"/><Relationship Id="rId4" Type="http://schemas.openxmlformats.org/officeDocument/2006/relationships/footnotes" Target="footnotes.xml"/><Relationship Id="rId9" Type="http://schemas.openxmlformats.org/officeDocument/2006/relationships/hyperlink" Target="https://dic.academic.ru/dic.nsf/ruwiki/2083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8</Pages>
  <Words>2364</Words>
  <Characters>13480</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11</cp:revision>
  <cp:lastPrinted>2020-09-27T08:26:00Z</cp:lastPrinted>
  <dcterms:created xsi:type="dcterms:W3CDTF">2020-09-29T07:38:00Z</dcterms:created>
  <dcterms:modified xsi:type="dcterms:W3CDTF">2021-08-02T16:01:00Z</dcterms:modified>
</cp:coreProperties>
</file>